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1E" w:rsidRDefault="0027121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Level of Care Descriptions</w:t>
      </w:r>
      <w:r w:rsidR="00765D32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01B92" w:rsidRDefault="00922E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 with Severe Emotional Disorder</w:t>
      </w:r>
      <w:r w:rsidR="0027121E">
        <w:rPr>
          <w:rFonts w:ascii="Arial" w:hAnsi="Arial" w:cs="Arial"/>
          <w:b/>
          <w:sz w:val="24"/>
          <w:szCs w:val="24"/>
        </w:rPr>
        <w:t>s or Developmental Disabilities</w:t>
      </w:r>
    </w:p>
    <w:p w:rsidR="00765D32" w:rsidRPr="00AA6705" w:rsidRDefault="00765D32" w:rsidP="00765D32">
      <w:pPr>
        <w:pStyle w:val="Footer"/>
        <w:rPr>
          <w:b/>
          <w:i/>
        </w:rPr>
      </w:pPr>
      <w:r w:rsidRPr="00AA6705">
        <w:rPr>
          <w:b/>
          <w:i/>
        </w:rPr>
        <w:t>*The following descriptions are to be used as a guideline only and are not intended to be exclusionary or all inclusive</w:t>
      </w:r>
    </w:p>
    <w:p w:rsidR="0027121E" w:rsidRDefault="0027121E">
      <w:pPr>
        <w:rPr>
          <w:rFonts w:ascii="Arial" w:hAnsi="Arial" w:cs="Arial"/>
          <w:b/>
          <w:sz w:val="24"/>
          <w:szCs w:val="24"/>
        </w:rPr>
      </w:pPr>
    </w:p>
    <w:p w:rsidR="00922E39" w:rsidRPr="0027121E" w:rsidRDefault="0027121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Level 1</w:t>
      </w:r>
      <w:r>
        <w:rPr>
          <w:rFonts w:ascii="Arial" w:hAnsi="Arial" w:cs="Arial"/>
          <w:b/>
        </w:rPr>
        <w:t>:  SED-C1 or DD-C1</w:t>
      </w:r>
    </w:p>
    <w:p w:rsidR="00922E39" w:rsidRDefault="00922E39" w:rsidP="00922E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Meets criteria as a child with a severe emotional disorder</w:t>
      </w:r>
      <w:r w:rsidR="0027121E">
        <w:rPr>
          <w:rFonts w:ascii="Arial" w:hAnsi="Arial" w:cs="Arial"/>
        </w:rPr>
        <w:t xml:space="preserve"> or developmental disability</w:t>
      </w:r>
    </w:p>
    <w:p w:rsidR="00922E39" w:rsidRDefault="00922E39" w:rsidP="00922E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Natural supports provide</w:t>
      </w:r>
      <w:r w:rsidR="0027121E">
        <w:rPr>
          <w:rFonts w:ascii="Arial" w:hAnsi="Arial" w:cs="Arial"/>
        </w:rPr>
        <w:t xml:space="preserve"> for basic needs</w:t>
      </w:r>
    </w:p>
    <w:p w:rsidR="00922E39" w:rsidRDefault="00922E39" w:rsidP="00922E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Minimal risk of harm to self or others with</w:t>
      </w:r>
      <w:r w:rsidR="00FF434F">
        <w:rPr>
          <w:rFonts w:ascii="Arial" w:hAnsi="Arial" w:cs="Arial"/>
        </w:rPr>
        <w:t xml:space="preserve"> natural supports in place</w:t>
      </w:r>
    </w:p>
    <w:p w:rsidR="00FF434F" w:rsidRDefault="00FF434F" w:rsidP="00922E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Needs met by primary outpatient programs such as Medication services, Respite, </w:t>
      </w:r>
      <w:r w:rsidR="0027121E">
        <w:rPr>
          <w:rFonts w:ascii="Arial" w:hAnsi="Arial" w:cs="Arial"/>
        </w:rPr>
        <w:t>and/</w:t>
      </w:r>
      <w:r>
        <w:rPr>
          <w:rFonts w:ascii="Arial" w:hAnsi="Arial" w:cs="Arial"/>
        </w:rPr>
        <w:t>or Outpat</w:t>
      </w:r>
      <w:r w:rsidR="0027121E">
        <w:rPr>
          <w:rFonts w:ascii="Arial" w:hAnsi="Arial" w:cs="Arial"/>
        </w:rPr>
        <w:t>ient Therapy but may need some B3 Supports C</w:t>
      </w:r>
      <w:r>
        <w:rPr>
          <w:rFonts w:ascii="Arial" w:hAnsi="Arial" w:cs="Arial"/>
        </w:rPr>
        <w:t>oordina</w:t>
      </w:r>
      <w:r w:rsidR="0027121E">
        <w:rPr>
          <w:rFonts w:ascii="Arial" w:hAnsi="Arial" w:cs="Arial"/>
        </w:rPr>
        <w:t>tion periodically</w:t>
      </w:r>
    </w:p>
    <w:p w:rsidR="00FF434F" w:rsidRDefault="00FF434F" w:rsidP="00922E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 or fewer service support contact</w:t>
      </w:r>
      <w:r w:rsidR="002712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needed per year</w:t>
      </w:r>
    </w:p>
    <w:p w:rsidR="00E53DAE" w:rsidRPr="00922E39" w:rsidRDefault="00E53DAE" w:rsidP="00E53DAE">
      <w:pPr>
        <w:pStyle w:val="ListParagraph"/>
        <w:rPr>
          <w:rFonts w:ascii="Arial" w:hAnsi="Arial" w:cs="Arial"/>
        </w:rPr>
      </w:pPr>
    </w:p>
    <w:p w:rsidR="00922E39" w:rsidRPr="0027121E" w:rsidRDefault="00922E39">
      <w:pPr>
        <w:rPr>
          <w:rFonts w:ascii="Arial" w:hAnsi="Arial" w:cs="Arial"/>
          <w:b/>
        </w:rPr>
      </w:pPr>
      <w:r w:rsidRPr="00922E39">
        <w:rPr>
          <w:rFonts w:ascii="Arial" w:hAnsi="Arial" w:cs="Arial"/>
          <w:b/>
          <w:u w:val="single"/>
        </w:rPr>
        <w:t>Le</w:t>
      </w:r>
      <w:r w:rsidR="0027121E">
        <w:rPr>
          <w:rFonts w:ascii="Arial" w:hAnsi="Arial" w:cs="Arial"/>
          <w:b/>
          <w:u w:val="single"/>
        </w:rPr>
        <w:t>vel 2</w:t>
      </w:r>
      <w:r w:rsidR="0027121E">
        <w:rPr>
          <w:rFonts w:ascii="Arial" w:hAnsi="Arial" w:cs="Arial"/>
          <w:b/>
        </w:rPr>
        <w:t>:  SED-C2 or DD-C2</w:t>
      </w:r>
    </w:p>
    <w:p w:rsidR="00922E39" w:rsidRPr="00FF434F" w:rsidRDefault="00FF434F" w:rsidP="00FF434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Meets criteria as a child with a severe emotional disorder</w:t>
      </w:r>
      <w:r w:rsidR="0027121E">
        <w:rPr>
          <w:rFonts w:ascii="Arial" w:hAnsi="Arial" w:cs="Arial"/>
        </w:rPr>
        <w:t xml:space="preserve"> or developmental disability</w:t>
      </w:r>
    </w:p>
    <w:p w:rsidR="00FF434F" w:rsidRPr="00FF434F" w:rsidRDefault="00FF434F" w:rsidP="00FF434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Child ha</w:t>
      </w:r>
      <w:r w:rsidR="0027121E">
        <w:rPr>
          <w:rFonts w:ascii="Arial" w:hAnsi="Arial" w:cs="Arial"/>
        </w:rPr>
        <w:t xml:space="preserve">s needs that require ongoing (twice </w:t>
      </w:r>
      <w:r>
        <w:rPr>
          <w:rFonts w:ascii="Arial" w:hAnsi="Arial" w:cs="Arial"/>
        </w:rPr>
        <w:t>monthly to quarterly) support and coordination</w:t>
      </w:r>
    </w:p>
    <w:p w:rsidR="00FF434F" w:rsidRPr="00FF434F" w:rsidRDefault="00FF434F" w:rsidP="00FF434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Child is </w:t>
      </w:r>
      <w:r w:rsidRPr="0027121E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enrolled in the HSW or Child Waiver programs</w:t>
      </w:r>
    </w:p>
    <w:p w:rsidR="00FF434F" w:rsidRDefault="0027121E" w:rsidP="00FF43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F434F">
        <w:rPr>
          <w:rFonts w:ascii="Arial" w:hAnsi="Arial" w:cs="Arial"/>
        </w:rPr>
        <w:t>pecific outcomes that supports</w:t>
      </w:r>
      <w:r>
        <w:rPr>
          <w:rFonts w:ascii="Arial" w:hAnsi="Arial" w:cs="Arial"/>
        </w:rPr>
        <w:t xml:space="preserve"> </w:t>
      </w:r>
      <w:r w:rsidR="00FF434F">
        <w:rPr>
          <w:rFonts w:ascii="Arial" w:hAnsi="Arial" w:cs="Arial"/>
        </w:rPr>
        <w:t>are likely to impact regarding improved level of functioning and/or remission of presenting symptoms</w:t>
      </w:r>
      <w:r>
        <w:rPr>
          <w:rFonts w:ascii="Arial" w:hAnsi="Arial" w:cs="Arial"/>
        </w:rPr>
        <w:t xml:space="preserve"> are identifiable</w:t>
      </w:r>
    </w:p>
    <w:p w:rsidR="00FF434F" w:rsidRDefault="00FF434F" w:rsidP="00FF43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Minimal immediate risk of self-harm or harm to others</w:t>
      </w:r>
    </w:p>
    <w:p w:rsidR="00FF434F" w:rsidRPr="00FF434F" w:rsidRDefault="00FF434F" w:rsidP="000E7AC7">
      <w:pPr>
        <w:pStyle w:val="ListParagraph"/>
        <w:rPr>
          <w:rFonts w:ascii="Arial" w:hAnsi="Arial" w:cs="Arial"/>
        </w:rPr>
      </w:pPr>
    </w:p>
    <w:p w:rsidR="00922E39" w:rsidRPr="0027121E" w:rsidRDefault="00922E39">
      <w:pPr>
        <w:rPr>
          <w:rFonts w:ascii="Arial" w:hAnsi="Arial" w:cs="Arial"/>
          <w:b/>
        </w:rPr>
      </w:pPr>
      <w:r w:rsidRPr="00922E39">
        <w:rPr>
          <w:rFonts w:ascii="Arial" w:hAnsi="Arial" w:cs="Arial"/>
          <w:b/>
          <w:u w:val="single"/>
        </w:rPr>
        <w:t>Level</w:t>
      </w:r>
      <w:r w:rsidR="0027121E">
        <w:rPr>
          <w:rFonts w:ascii="Arial" w:hAnsi="Arial" w:cs="Arial"/>
          <w:b/>
          <w:u w:val="single"/>
        </w:rPr>
        <w:t xml:space="preserve"> 3</w:t>
      </w:r>
      <w:r w:rsidR="0027121E">
        <w:rPr>
          <w:rFonts w:ascii="Arial" w:hAnsi="Arial" w:cs="Arial"/>
          <w:b/>
        </w:rPr>
        <w:t>:  SED-C3 or DD-C3</w:t>
      </w:r>
    </w:p>
    <w:p w:rsidR="000E7AC7" w:rsidRPr="00FF434F" w:rsidRDefault="000E7AC7" w:rsidP="000E7AC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Meets criteria as a child with a severe emotional disorder</w:t>
      </w:r>
      <w:r w:rsidR="0027121E">
        <w:rPr>
          <w:rFonts w:ascii="Arial" w:hAnsi="Arial" w:cs="Arial"/>
        </w:rPr>
        <w:t xml:space="preserve"> or developmental disability</w:t>
      </w:r>
    </w:p>
    <w:p w:rsidR="00922E39" w:rsidRDefault="000E7AC7" w:rsidP="000E7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7AC7">
        <w:rPr>
          <w:rFonts w:ascii="Arial" w:hAnsi="Arial" w:cs="Arial"/>
        </w:rPr>
        <w:t>May require up to 3 times weekly</w:t>
      </w:r>
      <w:r>
        <w:rPr>
          <w:rFonts w:ascii="Arial" w:hAnsi="Arial" w:cs="Arial"/>
        </w:rPr>
        <w:t xml:space="preserve"> </w:t>
      </w:r>
      <w:r w:rsidR="0027121E">
        <w:rPr>
          <w:rFonts w:ascii="Arial" w:hAnsi="Arial" w:cs="Arial"/>
        </w:rPr>
        <w:t>Targeted Case M</w:t>
      </w:r>
      <w:r>
        <w:rPr>
          <w:rFonts w:ascii="Arial" w:hAnsi="Arial" w:cs="Arial"/>
        </w:rPr>
        <w:t>anagement support, weekly C</w:t>
      </w:r>
      <w:r w:rsidR="0027121E">
        <w:rPr>
          <w:rFonts w:ascii="Arial" w:hAnsi="Arial" w:cs="Arial"/>
        </w:rPr>
        <w:t xml:space="preserve">ommunity </w:t>
      </w:r>
      <w:r>
        <w:rPr>
          <w:rFonts w:ascii="Arial" w:hAnsi="Arial" w:cs="Arial"/>
        </w:rPr>
        <w:t>L</w:t>
      </w:r>
      <w:r w:rsidR="0027121E">
        <w:rPr>
          <w:rFonts w:ascii="Arial" w:hAnsi="Arial" w:cs="Arial"/>
        </w:rPr>
        <w:t xml:space="preserve">iving </w:t>
      </w:r>
      <w:r>
        <w:rPr>
          <w:rFonts w:ascii="Arial" w:hAnsi="Arial" w:cs="Arial"/>
        </w:rPr>
        <w:t>S</w:t>
      </w:r>
      <w:r w:rsidR="0027121E">
        <w:rPr>
          <w:rFonts w:ascii="Arial" w:hAnsi="Arial" w:cs="Arial"/>
        </w:rPr>
        <w:t>upport</w:t>
      </w:r>
      <w:r>
        <w:rPr>
          <w:rFonts w:ascii="Arial" w:hAnsi="Arial" w:cs="Arial"/>
        </w:rPr>
        <w:t>, monthly psychiatric monitoring and other clinic services</w:t>
      </w:r>
    </w:p>
    <w:p w:rsidR="000E7AC7" w:rsidRDefault="000E7AC7" w:rsidP="000E7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May be HSW or Child Waiver enrolled</w:t>
      </w:r>
    </w:p>
    <w:p w:rsidR="00E53DAE" w:rsidRPr="000E7AC7" w:rsidRDefault="00E53DAE" w:rsidP="00E53DAE">
      <w:pPr>
        <w:pStyle w:val="ListParagraph"/>
        <w:rPr>
          <w:rFonts w:ascii="Arial" w:hAnsi="Arial" w:cs="Arial"/>
        </w:rPr>
      </w:pPr>
    </w:p>
    <w:p w:rsidR="00922E39" w:rsidRPr="0027121E" w:rsidRDefault="0027121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Level 4</w:t>
      </w:r>
      <w:r>
        <w:rPr>
          <w:rFonts w:ascii="Arial" w:hAnsi="Arial" w:cs="Arial"/>
          <w:b/>
        </w:rPr>
        <w:t>:  SED-C4 or DD-C4</w:t>
      </w:r>
    </w:p>
    <w:p w:rsidR="000E7AC7" w:rsidRPr="00FF434F" w:rsidRDefault="000E7AC7" w:rsidP="000E7AC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Meets criteria as a child with a severe emotional disorder</w:t>
      </w:r>
      <w:r w:rsidR="0027121E">
        <w:rPr>
          <w:rFonts w:ascii="Arial" w:hAnsi="Arial" w:cs="Arial"/>
        </w:rPr>
        <w:t xml:space="preserve"> or developmental disability</w:t>
      </w:r>
    </w:p>
    <w:p w:rsidR="000E7AC7" w:rsidRDefault="000E7AC7" w:rsidP="000E7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 medical necessity for</w:t>
      </w:r>
      <w:r w:rsidR="0027121E">
        <w:rPr>
          <w:rFonts w:ascii="Arial" w:hAnsi="Arial" w:cs="Arial"/>
        </w:rPr>
        <w:t xml:space="preserve"> intense community based services, such as</w:t>
      </w:r>
      <w:r>
        <w:rPr>
          <w:rFonts w:ascii="Arial" w:hAnsi="Arial" w:cs="Arial"/>
        </w:rPr>
        <w:t xml:space="preserve"> home-based, specialized residential, MST or wrap-around services</w:t>
      </w:r>
    </w:p>
    <w:p w:rsidR="000E7AC7" w:rsidRDefault="000E7AC7" w:rsidP="000E7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May be HSW or Child Waiver enrolled</w:t>
      </w:r>
    </w:p>
    <w:p w:rsidR="000E7AC7" w:rsidRDefault="000E7AC7" w:rsidP="000E7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Symptom severity does not pose immediate risk of harm but risk would be substantially greater if specialty supports were not in place</w:t>
      </w:r>
    </w:p>
    <w:p w:rsidR="000E7AC7" w:rsidRDefault="000E7AC7" w:rsidP="000E7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Requires multi-disciplinary supports, including inte</w:t>
      </w:r>
      <w:r w:rsidR="00525EE4">
        <w:rPr>
          <w:rFonts w:ascii="Arial" w:hAnsi="Arial" w:cs="Arial"/>
        </w:rPr>
        <w:t>nsive Targeted C</w:t>
      </w:r>
      <w:r w:rsidR="0027121E">
        <w:rPr>
          <w:rFonts w:ascii="Arial" w:hAnsi="Arial" w:cs="Arial"/>
        </w:rPr>
        <w:t xml:space="preserve">ase </w:t>
      </w:r>
      <w:r w:rsidR="00525EE4">
        <w:rPr>
          <w:rFonts w:ascii="Arial" w:hAnsi="Arial" w:cs="Arial"/>
        </w:rPr>
        <w:t>M</w:t>
      </w:r>
      <w:r w:rsidR="0027121E">
        <w:rPr>
          <w:rFonts w:ascii="Arial" w:hAnsi="Arial" w:cs="Arial"/>
        </w:rPr>
        <w:t>anagement or HSW Supports C</w:t>
      </w:r>
      <w:r>
        <w:rPr>
          <w:rFonts w:ascii="Arial" w:hAnsi="Arial" w:cs="Arial"/>
        </w:rPr>
        <w:t>oordination</w:t>
      </w:r>
    </w:p>
    <w:p w:rsidR="000E7AC7" w:rsidRDefault="000E7AC7" w:rsidP="000E7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Contact as often as needed, typically from two hours per week to daily</w:t>
      </w:r>
    </w:p>
    <w:p w:rsidR="000E7AC7" w:rsidRPr="000E7AC7" w:rsidRDefault="000E7AC7" w:rsidP="00E53DAE">
      <w:pPr>
        <w:pStyle w:val="ListParagraph"/>
        <w:rPr>
          <w:rFonts w:ascii="Arial" w:hAnsi="Arial" w:cs="Arial"/>
        </w:rPr>
      </w:pPr>
    </w:p>
    <w:sectPr w:rsidR="000E7AC7" w:rsidRPr="000E7AC7" w:rsidSect="00901B9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72" w:rsidRDefault="000F4E72" w:rsidP="00EA51E9">
      <w:pPr>
        <w:spacing w:after="0" w:line="240" w:lineRule="auto"/>
      </w:pPr>
      <w:r>
        <w:separator/>
      </w:r>
    </w:p>
  </w:endnote>
  <w:endnote w:type="continuationSeparator" w:id="0">
    <w:p w:rsidR="000F4E72" w:rsidRDefault="000F4E72" w:rsidP="00EA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E9" w:rsidRDefault="00793930">
    <w:pPr>
      <w:pStyle w:val="Footer"/>
    </w:pPr>
    <w:proofErr w:type="gramStart"/>
    <w:r>
      <w:t xml:space="preserve">GHS </w:t>
    </w:r>
    <w:r w:rsidR="00EA51E9">
      <w:t xml:space="preserve"> Level</w:t>
    </w:r>
    <w:proofErr w:type="gramEnd"/>
    <w:r w:rsidR="00EA51E9">
      <w:t xml:space="preserve"> of Care Descriptions </w:t>
    </w:r>
  </w:p>
  <w:p w:rsidR="00EA51E9" w:rsidRDefault="00EA5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72" w:rsidRDefault="000F4E72" w:rsidP="00EA51E9">
      <w:pPr>
        <w:spacing w:after="0" w:line="240" w:lineRule="auto"/>
      </w:pPr>
      <w:r>
        <w:separator/>
      </w:r>
    </w:p>
  </w:footnote>
  <w:footnote w:type="continuationSeparator" w:id="0">
    <w:p w:rsidR="000F4E72" w:rsidRDefault="000F4E72" w:rsidP="00EA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BBB"/>
    <w:multiLevelType w:val="hybridMultilevel"/>
    <w:tmpl w:val="888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74963"/>
    <w:multiLevelType w:val="hybridMultilevel"/>
    <w:tmpl w:val="77FE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E39"/>
    <w:rsid w:val="000E7AC7"/>
    <w:rsid w:val="000F4E72"/>
    <w:rsid w:val="00137F06"/>
    <w:rsid w:val="0027121E"/>
    <w:rsid w:val="0032742D"/>
    <w:rsid w:val="00525EE4"/>
    <w:rsid w:val="00765D32"/>
    <w:rsid w:val="00793930"/>
    <w:rsid w:val="00871473"/>
    <w:rsid w:val="00901B92"/>
    <w:rsid w:val="00922E39"/>
    <w:rsid w:val="00BB32F0"/>
    <w:rsid w:val="00E53DAE"/>
    <w:rsid w:val="00EA51E9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E9"/>
  </w:style>
  <w:style w:type="paragraph" w:styleId="Footer">
    <w:name w:val="footer"/>
    <w:basedOn w:val="Normal"/>
    <w:link w:val="FooterChar"/>
    <w:uiPriority w:val="99"/>
    <w:unhideWhenUsed/>
    <w:rsid w:val="00EA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E9"/>
  </w:style>
  <w:style w:type="paragraph" w:styleId="BalloonText">
    <w:name w:val="Balloon Text"/>
    <w:basedOn w:val="Normal"/>
    <w:link w:val="BalloonTextChar"/>
    <w:uiPriority w:val="99"/>
    <w:semiHidden/>
    <w:unhideWhenUsed/>
    <w:rsid w:val="00EA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John Holiday</cp:lastModifiedBy>
  <cp:revision>7</cp:revision>
  <cp:lastPrinted>2009-12-04T16:17:00Z</cp:lastPrinted>
  <dcterms:created xsi:type="dcterms:W3CDTF">2009-06-29T16:21:00Z</dcterms:created>
  <dcterms:modified xsi:type="dcterms:W3CDTF">2013-03-28T19:44:00Z</dcterms:modified>
</cp:coreProperties>
</file>