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D1" w:rsidRPr="00E04DD1" w:rsidRDefault="00E04DD1" w:rsidP="00E04DD1">
      <w:pPr>
        <w:ind w:left="270" w:hanging="270"/>
        <w:textAlignment w:val="baseline"/>
        <w:rPr>
          <w:rFonts w:ascii="Times New Roman" w:eastAsiaTheme="minorEastAsia" w:hAnsi="Times New Roman" w:cs="Times New Roman"/>
          <w:b/>
          <w:color w:val="000000" w:themeColor="text1"/>
          <w:sz w:val="24"/>
          <w:szCs w:val="24"/>
          <w:u w:val="single"/>
        </w:rPr>
      </w:pPr>
      <w:r w:rsidRPr="00E04DD1">
        <w:rPr>
          <w:rFonts w:ascii="Times New Roman" w:eastAsiaTheme="minorEastAsia" w:hAnsi="Times New Roman" w:cs="Times New Roman"/>
          <w:b/>
          <w:color w:val="000000" w:themeColor="text1"/>
          <w:sz w:val="24"/>
          <w:szCs w:val="24"/>
          <w:u w:val="single"/>
        </w:rPr>
        <w:t>Purpose:</w:t>
      </w:r>
    </w:p>
    <w:p w:rsidR="00E04DD1" w:rsidRPr="00E04DD1" w:rsidRDefault="00E04DD1" w:rsidP="00E04DD1">
      <w:pPr>
        <w:pStyle w:val="ListParagraph"/>
        <w:ind w:left="270" w:hanging="270"/>
        <w:textAlignment w:val="baseline"/>
        <w:rPr>
          <w:rFonts w:eastAsiaTheme="minorEastAsia"/>
          <w:color w:val="000000" w:themeColor="text1"/>
          <w:u w:val="single"/>
        </w:rPr>
      </w:pPr>
    </w:p>
    <w:p w:rsidR="00E04DD1" w:rsidRPr="00E04DD1" w:rsidRDefault="00E04DD1" w:rsidP="00A90B28">
      <w:pPr>
        <w:pStyle w:val="ListParagraph"/>
        <w:numPr>
          <w:ilvl w:val="0"/>
          <w:numId w:val="5"/>
        </w:numPr>
        <w:spacing w:line="216" w:lineRule="auto"/>
        <w:ind w:left="450" w:hanging="270"/>
        <w:textAlignment w:val="baseline"/>
      </w:pPr>
      <w:r w:rsidRPr="00E04DD1">
        <w:rPr>
          <w:rFonts w:eastAsiaTheme="minorEastAsia"/>
          <w:color w:val="000000" w:themeColor="text1"/>
        </w:rPr>
        <w:t>To give the unpaid caregiver an intermittent break from providing care to the consumer.</w:t>
      </w:r>
    </w:p>
    <w:p w:rsidR="00E04DD1" w:rsidRPr="00E04DD1" w:rsidRDefault="00E04DD1" w:rsidP="00A90B28">
      <w:pPr>
        <w:pStyle w:val="ListParagraph"/>
        <w:numPr>
          <w:ilvl w:val="0"/>
          <w:numId w:val="5"/>
        </w:numPr>
        <w:spacing w:line="216" w:lineRule="auto"/>
        <w:ind w:left="450" w:hanging="270"/>
        <w:textAlignment w:val="baseline"/>
      </w:pPr>
      <w:r w:rsidRPr="00E04DD1">
        <w:rPr>
          <w:rFonts w:eastAsiaTheme="minorEastAsia"/>
          <w:color w:val="000000" w:themeColor="text1"/>
        </w:rPr>
        <w:t xml:space="preserve">It’s not to improve social skills for the consumer, </w:t>
      </w:r>
      <w:r w:rsidR="009B3F15">
        <w:rPr>
          <w:rFonts w:eastAsiaTheme="minorEastAsia"/>
          <w:color w:val="000000" w:themeColor="text1"/>
        </w:rPr>
        <w:t>community integration</w:t>
      </w:r>
      <w:r w:rsidRPr="00E04DD1">
        <w:rPr>
          <w:rFonts w:eastAsiaTheme="minorEastAsia"/>
          <w:color w:val="000000" w:themeColor="text1"/>
        </w:rPr>
        <w:t>, or assist the client in developing living skills.</w:t>
      </w:r>
    </w:p>
    <w:p w:rsidR="00E04DD1" w:rsidRPr="00E04DD1" w:rsidRDefault="00E04DD1" w:rsidP="00A90B28">
      <w:pPr>
        <w:pStyle w:val="ListParagraph"/>
        <w:numPr>
          <w:ilvl w:val="3"/>
          <w:numId w:val="6"/>
        </w:numPr>
        <w:tabs>
          <w:tab w:val="clear" w:pos="2880"/>
          <w:tab w:val="num" w:pos="2790"/>
        </w:tabs>
        <w:spacing w:line="216" w:lineRule="auto"/>
        <w:ind w:left="810" w:hanging="270"/>
        <w:textAlignment w:val="baseline"/>
      </w:pPr>
      <w:r w:rsidRPr="00E04DD1">
        <w:rPr>
          <w:color w:val="000000" w:themeColor="text1"/>
        </w:rPr>
        <w:t xml:space="preserve">Some of this may happen as a result of respite, but the main purpose is to give the unpaid caregiver a break.  </w:t>
      </w:r>
    </w:p>
    <w:p w:rsidR="00E04DD1" w:rsidRPr="00E04DD1" w:rsidRDefault="009B3F15" w:rsidP="00A90B28">
      <w:pPr>
        <w:pStyle w:val="ListParagraph"/>
        <w:numPr>
          <w:ilvl w:val="3"/>
          <w:numId w:val="6"/>
        </w:numPr>
        <w:tabs>
          <w:tab w:val="clear" w:pos="2880"/>
          <w:tab w:val="left" w:pos="1260"/>
          <w:tab w:val="num" w:pos="2790"/>
        </w:tabs>
        <w:spacing w:line="216" w:lineRule="auto"/>
        <w:ind w:left="810" w:hanging="270"/>
        <w:textAlignment w:val="baseline"/>
      </w:pPr>
      <w:r>
        <w:rPr>
          <w:color w:val="000000" w:themeColor="text1"/>
        </w:rPr>
        <w:t xml:space="preserve">If the client needs to develop, improve, or maintain skills for social </w:t>
      </w:r>
      <w:proofErr w:type="gramStart"/>
      <w:r>
        <w:rPr>
          <w:color w:val="000000" w:themeColor="text1"/>
        </w:rPr>
        <w:t>skills,</w:t>
      </w:r>
      <w:proofErr w:type="gramEnd"/>
      <w:r>
        <w:rPr>
          <w:color w:val="000000" w:themeColor="text1"/>
        </w:rPr>
        <w:t xml:space="preserve"> </w:t>
      </w:r>
      <w:r w:rsidR="00E04DD1" w:rsidRPr="00E04DD1">
        <w:rPr>
          <w:color w:val="000000" w:themeColor="text1"/>
        </w:rPr>
        <w:t xml:space="preserve">live independently, </w:t>
      </w:r>
      <w:r>
        <w:rPr>
          <w:color w:val="000000" w:themeColor="text1"/>
        </w:rPr>
        <w:t xml:space="preserve">increase community integration, or development of other skills, </w:t>
      </w:r>
      <w:r w:rsidR="00E04DD1" w:rsidRPr="00E04DD1">
        <w:rPr>
          <w:color w:val="000000" w:themeColor="text1"/>
        </w:rPr>
        <w:t>then the request should be for community living supports (CLS), not respite.</w:t>
      </w:r>
    </w:p>
    <w:p w:rsidR="00E04DD1" w:rsidRPr="00E04DD1" w:rsidRDefault="00E04DD1" w:rsidP="00A90B28">
      <w:pPr>
        <w:pStyle w:val="ListParagraph"/>
        <w:ind w:left="0" w:hanging="90"/>
        <w:textAlignment w:val="baseline"/>
        <w:rPr>
          <w:rFonts w:eastAsiaTheme="minorEastAsia"/>
          <w:b/>
          <w:color w:val="000000" w:themeColor="text1"/>
          <w:u w:val="single"/>
        </w:rPr>
      </w:pPr>
      <w:r w:rsidRPr="00E04DD1">
        <w:rPr>
          <w:rFonts w:eastAsiaTheme="minorEastAsia"/>
          <w:color w:val="000000" w:themeColor="text1"/>
        </w:rPr>
        <w:br/>
      </w:r>
      <w:r w:rsidRPr="00E04DD1">
        <w:rPr>
          <w:rFonts w:eastAsiaTheme="minorEastAsia"/>
          <w:b/>
          <w:color w:val="000000" w:themeColor="text1"/>
          <w:u w:val="single"/>
        </w:rPr>
        <w:t>Requesting Respite:</w:t>
      </w:r>
    </w:p>
    <w:p w:rsidR="00E04DD1" w:rsidRPr="00E04DD1" w:rsidRDefault="00E04DD1" w:rsidP="00E04DD1">
      <w:pPr>
        <w:pStyle w:val="ListParagraph"/>
        <w:ind w:left="270" w:hanging="270"/>
        <w:textAlignment w:val="baseline"/>
        <w:rPr>
          <w:rFonts w:eastAsiaTheme="minorEastAsia"/>
          <w:color w:val="000000" w:themeColor="text1"/>
        </w:rPr>
      </w:pPr>
    </w:p>
    <w:p w:rsidR="00E04DD1" w:rsidRPr="00E04DD1" w:rsidRDefault="00E04DD1" w:rsidP="00A90B28">
      <w:pPr>
        <w:pStyle w:val="ListParagraph"/>
        <w:numPr>
          <w:ilvl w:val="0"/>
          <w:numId w:val="7"/>
        </w:numPr>
        <w:ind w:left="540" w:hanging="270"/>
        <w:textAlignment w:val="baseline"/>
      </w:pPr>
      <w:r w:rsidRPr="00E04DD1">
        <w:rPr>
          <w:rFonts w:eastAsiaTheme="minorEastAsia"/>
          <w:color w:val="000000" w:themeColor="text1"/>
        </w:rPr>
        <w:t>Complete the Respite Assessment Form in CHIP prior to making the authorization request (Respite Assessment is valid for 30 days).</w:t>
      </w:r>
    </w:p>
    <w:p w:rsidR="00E04DD1" w:rsidRPr="00E04DD1" w:rsidRDefault="00E04DD1" w:rsidP="00A90B28">
      <w:pPr>
        <w:pStyle w:val="ListParagraph"/>
        <w:numPr>
          <w:ilvl w:val="1"/>
          <w:numId w:val="7"/>
        </w:numPr>
        <w:tabs>
          <w:tab w:val="left" w:pos="810"/>
        </w:tabs>
        <w:ind w:left="810" w:hanging="270"/>
        <w:textAlignment w:val="baseline"/>
      </w:pPr>
      <w:r w:rsidRPr="00E04DD1">
        <w:rPr>
          <w:color w:val="000000" w:themeColor="text1"/>
        </w:rPr>
        <w:t>Please select answers that best matches the client’s current conditions.  If needed, there are many spaces for narratives to be added to provide additional information.</w:t>
      </w:r>
    </w:p>
    <w:p w:rsidR="00E04DD1" w:rsidRPr="00E04DD1" w:rsidRDefault="00E04DD1" w:rsidP="00A90B28">
      <w:pPr>
        <w:pStyle w:val="ListParagraph"/>
        <w:numPr>
          <w:ilvl w:val="1"/>
          <w:numId w:val="7"/>
        </w:numPr>
        <w:tabs>
          <w:tab w:val="left" w:pos="810"/>
        </w:tabs>
        <w:ind w:left="810" w:hanging="270"/>
        <w:textAlignment w:val="baseline"/>
      </w:pPr>
      <w:r w:rsidRPr="00E04DD1">
        <w:rPr>
          <w:color w:val="000000" w:themeColor="text1"/>
        </w:rPr>
        <w:t xml:space="preserve">There are several providers that the caregiver and consumer can choose from; please </w:t>
      </w:r>
      <w:proofErr w:type="gramStart"/>
      <w:r w:rsidRPr="00E04DD1">
        <w:rPr>
          <w:color w:val="000000" w:themeColor="text1"/>
        </w:rPr>
        <w:t>indicate</w:t>
      </w:r>
      <w:proofErr w:type="gramEnd"/>
      <w:r w:rsidRPr="00E04DD1">
        <w:rPr>
          <w:color w:val="000000" w:themeColor="text1"/>
        </w:rPr>
        <w:t xml:space="preserve"> which provider the caregiver and consumer prefers along with the type of provider (Aide, LPN, RN).</w:t>
      </w:r>
    </w:p>
    <w:p w:rsidR="00E04DD1" w:rsidRPr="00E04DD1" w:rsidRDefault="00E04DD1" w:rsidP="00A90B28">
      <w:pPr>
        <w:pStyle w:val="ListParagraph"/>
        <w:numPr>
          <w:ilvl w:val="0"/>
          <w:numId w:val="7"/>
        </w:numPr>
        <w:ind w:left="540" w:hanging="270"/>
        <w:textAlignment w:val="baseline"/>
      </w:pPr>
      <w:r w:rsidRPr="00E04DD1">
        <w:rPr>
          <w:rFonts w:eastAsiaTheme="minorEastAsia"/>
          <w:color w:val="000000" w:themeColor="text1"/>
        </w:rPr>
        <w:t>Maximum hours per month is 96 hours; no exceptions.</w:t>
      </w:r>
    </w:p>
    <w:p w:rsidR="00E04DD1" w:rsidRPr="00E04DD1" w:rsidRDefault="00E04DD1" w:rsidP="00A90B28">
      <w:pPr>
        <w:pStyle w:val="ListParagraph"/>
        <w:numPr>
          <w:ilvl w:val="0"/>
          <w:numId w:val="7"/>
        </w:numPr>
        <w:ind w:left="540" w:hanging="270"/>
        <w:textAlignment w:val="baseline"/>
      </w:pPr>
      <w:r w:rsidRPr="00E04DD1">
        <w:rPr>
          <w:rFonts w:eastAsiaTheme="minorEastAsia"/>
          <w:color w:val="000000" w:themeColor="text1"/>
        </w:rPr>
        <w:t>Respite services are only for Medicaid consumers</w:t>
      </w:r>
    </w:p>
    <w:p w:rsidR="00D13278" w:rsidRPr="00E04DD1" w:rsidRDefault="009864F8" w:rsidP="00A90B28">
      <w:pPr>
        <w:pStyle w:val="ListParagraph"/>
        <w:numPr>
          <w:ilvl w:val="0"/>
          <w:numId w:val="7"/>
        </w:numPr>
        <w:ind w:left="540" w:hanging="270"/>
        <w:rPr>
          <w:rFonts w:eastAsiaTheme="minorEastAsia"/>
          <w:color w:val="000000" w:themeColor="text1"/>
        </w:rPr>
      </w:pPr>
      <w:bookmarkStart w:id="0" w:name="_GoBack"/>
      <w:bookmarkEnd w:id="0"/>
      <w:r w:rsidRPr="00E04DD1">
        <w:rPr>
          <w:rFonts w:eastAsiaTheme="minorEastAsia"/>
          <w:color w:val="000000" w:themeColor="text1"/>
        </w:rPr>
        <w:t xml:space="preserve">Respite hours are converted to units for the authorization in CHIP.  One unit=15 minutes; 4 units/hour. </w:t>
      </w:r>
    </w:p>
    <w:p w:rsidR="00D13278" w:rsidRPr="00E04DD1" w:rsidRDefault="009864F8" w:rsidP="009B3F15">
      <w:pPr>
        <w:pStyle w:val="ListParagraph"/>
        <w:numPr>
          <w:ilvl w:val="1"/>
          <w:numId w:val="7"/>
        </w:numPr>
        <w:ind w:left="900"/>
        <w:rPr>
          <w:rFonts w:eastAsiaTheme="minorEastAsia"/>
          <w:color w:val="000000" w:themeColor="text1"/>
        </w:rPr>
      </w:pPr>
      <w:r w:rsidRPr="00E04DD1">
        <w:rPr>
          <w:rFonts w:eastAsiaTheme="minorEastAsia"/>
          <w:color w:val="000000" w:themeColor="text1"/>
        </w:rPr>
        <w:t>Ex:  If you were to request 40 hours of respite per month</w:t>
      </w:r>
      <w:proofErr w:type="gramStart"/>
      <w:r w:rsidRPr="00E04DD1">
        <w:rPr>
          <w:rFonts w:eastAsiaTheme="minorEastAsia"/>
          <w:color w:val="000000" w:themeColor="text1"/>
        </w:rPr>
        <w:t>:</w:t>
      </w:r>
      <w:proofErr w:type="gramEnd"/>
      <w:r w:rsidRPr="00E04DD1">
        <w:rPr>
          <w:rFonts w:eastAsiaTheme="minorEastAsia"/>
          <w:color w:val="000000" w:themeColor="text1"/>
        </w:rPr>
        <w:br/>
        <w:t xml:space="preserve">- 40 hours x 4 units= 160units.  You would </w:t>
      </w:r>
      <w:proofErr w:type="gramStart"/>
      <w:r w:rsidRPr="00E04DD1">
        <w:rPr>
          <w:rFonts w:eastAsiaTheme="minorEastAsia"/>
          <w:color w:val="000000" w:themeColor="text1"/>
        </w:rPr>
        <w:t>entered</w:t>
      </w:r>
      <w:proofErr w:type="gramEnd"/>
      <w:r w:rsidRPr="00E04DD1">
        <w:rPr>
          <w:rFonts w:eastAsiaTheme="minorEastAsia"/>
          <w:color w:val="000000" w:themeColor="text1"/>
        </w:rPr>
        <w:t xml:space="preserve"> the authorization request for 160 units per month (change the frequency drop down menu from ‘per </w:t>
      </w:r>
      <w:proofErr w:type="spellStart"/>
      <w:r w:rsidRPr="00E04DD1">
        <w:rPr>
          <w:rFonts w:eastAsiaTheme="minorEastAsia"/>
          <w:color w:val="000000" w:themeColor="text1"/>
        </w:rPr>
        <w:t>auth</w:t>
      </w:r>
      <w:proofErr w:type="spellEnd"/>
      <w:r w:rsidRPr="00E04DD1">
        <w:rPr>
          <w:rFonts w:eastAsiaTheme="minorEastAsia"/>
          <w:color w:val="000000" w:themeColor="text1"/>
        </w:rPr>
        <w:t>’ to ‘per month’).</w:t>
      </w:r>
    </w:p>
    <w:p w:rsidR="00E04DD1" w:rsidRPr="00E04DD1" w:rsidRDefault="00E04DD1" w:rsidP="00E04DD1">
      <w:pPr>
        <w:pStyle w:val="ListParagraph"/>
        <w:ind w:left="270"/>
        <w:textAlignment w:val="baseline"/>
      </w:pPr>
    </w:p>
    <w:p w:rsidR="00E04DD1" w:rsidRPr="00E04DD1" w:rsidRDefault="00E04DD1" w:rsidP="00E04DD1">
      <w:pPr>
        <w:pStyle w:val="ListParagraph"/>
        <w:ind w:left="270" w:hanging="270"/>
        <w:textAlignment w:val="baseline"/>
      </w:pPr>
      <w:r w:rsidRPr="00E04DD1">
        <w:rPr>
          <w:rFonts w:eastAsiaTheme="minorEastAsia"/>
          <w:b/>
          <w:color w:val="000000" w:themeColor="text1"/>
          <w:u w:val="single"/>
        </w:rPr>
        <w:t>Utilization Management Review</w:t>
      </w:r>
      <w:r w:rsidRPr="00E04DD1">
        <w:rPr>
          <w:rFonts w:eastAsiaTheme="minorEastAsia"/>
          <w:color w:val="000000" w:themeColor="text1"/>
        </w:rPr>
        <w:t>:</w:t>
      </w:r>
    </w:p>
    <w:p w:rsidR="00C732DC" w:rsidRPr="00E04DD1" w:rsidRDefault="00C732DC" w:rsidP="00E04DD1">
      <w:pPr>
        <w:ind w:left="270" w:hanging="270"/>
        <w:rPr>
          <w:rFonts w:ascii="Times New Roman" w:hAnsi="Times New Roman" w:cs="Times New Roman"/>
          <w:sz w:val="24"/>
          <w:szCs w:val="24"/>
        </w:rPr>
      </w:pPr>
    </w:p>
    <w:p w:rsidR="00E04DD1" w:rsidRPr="00E04DD1" w:rsidRDefault="00E04DD1" w:rsidP="00A90B28">
      <w:pPr>
        <w:pStyle w:val="ListParagraph"/>
        <w:numPr>
          <w:ilvl w:val="0"/>
          <w:numId w:val="10"/>
        </w:numPr>
        <w:spacing w:line="192" w:lineRule="auto"/>
        <w:ind w:left="540"/>
        <w:textAlignment w:val="baseline"/>
      </w:pPr>
      <w:r w:rsidRPr="00E04DD1">
        <w:rPr>
          <w:rFonts w:eastAsiaTheme="minorEastAsia"/>
          <w:color w:val="000000" w:themeColor="text1"/>
        </w:rPr>
        <w:t xml:space="preserve">UM uses the assessment to determine </w:t>
      </w:r>
      <w:r w:rsidR="00F755BC">
        <w:rPr>
          <w:rFonts w:eastAsiaTheme="minorEastAsia"/>
          <w:color w:val="000000" w:themeColor="text1"/>
        </w:rPr>
        <w:t>the number of medically necessary</w:t>
      </w:r>
      <w:r w:rsidRPr="00E04DD1">
        <w:rPr>
          <w:rFonts w:eastAsiaTheme="minorEastAsia"/>
          <w:color w:val="000000" w:themeColor="text1"/>
        </w:rPr>
        <w:t xml:space="preserve"> hours.</w:t>
      </w:r>
    </w:p>
    <w:p w:rsidR="00E04DD1" w:rsidRPr="00E04DD1" w:rsidRDefault="00E04DD1" w:rsidP="00A90B28">
      <w:pPr>
        <w:pStyle w:val="ListParagraph"/>
        <w:numPr>
          <w:ilvl w:val="0"/>
          <w:numId w:val="10"/>
        </w:numPr>
        <w:spacing w:line="192" w:lineRule="auto"/>
        <w:ind w:left="540"/>
        <w:textAlignment w:val="baseline"/>
      </w:pPr>
      <w:r w:rsidRPr="00E04DD1">
        <w:rPr>
          <w:rFonts w:eastAsiaTheme="minorEastAsia"/>
          <w:color w:val="000000" w:themeColor="text1"/>
        </w:rPr>
        <w:t>UM has a scoring method based on the answers provided.</w:t>
      </w:r>
    </w:p>
    <w:p w:rsidR="00E04DD1" w:rsidRPr="00E04DD1" w:rsidRDefault="00E04DD1" w:rsidP="00A90B28">
      <w:pPr>
        <w:pStyle w:val="ListParagraph"/>
        <w:numPr>
          <w:ilvl w:val="0"/>
          <w:numId w:val="10"/>
        </w:numPr>
        <w:spacing w:line="192" w:lineRule="auto"/>
        <w:ind w:left="540"/>
        <w:textAlignment w:val="baseline"/>
      </w:pPr>
      <w:r w:rsidRPr="00E04DD1">
        <w:rPr>
          <w:rFonts w:eastAsiaTheme="minorEastAsia"/>
          <w:color w:val="000000" w:themeColor="text1"/>
        </w:rPr>
        <w:t xml:space="preserve">The assessment is just a tool; we do take into consideration additional information that is provided in the narratives.  </w:t>
      </w:r>
    </w:p>
    <w:p w:rsidR="00E04DD1" w:rsidRPr="00E04DD1" w:rsidRDefault="00E04DD1" w:rsidP="00A90B28">
      <w:pPr>
        <w:pStyle w:val="ListParagraph"/>
        <w:numPr>
          <w:ilvl w:val="0"/>
          <w:numId w:val="10"/>
        </w:numPr>
        <w:spacing w:line="192" w:lineRule="auto"/>
        <w:ind w:left="540"/>
        <w:textAlignment w:val="baseline"/>
      </w:pPr>
      <w:r w:rsidRPr="00E04DD1">
        <w:rPr>
          <w:rFonts w:eastAsiaTheme="minorEastAsia"/>
          <w:color w:val="000000" w:themeColor="text1"/>
        </w:rPr>
        <w:t>There are many opportunities throughout the assessment to add narrative information to present a more accurate picture of client’s current condition and is always helpful to UM in determining medical necessity.</w:t>
      </w:r>
    </w:p>
    <w:p w:rsidR="00E04DD1" w:rsidRPr="00E04DD1" w:rsidRDefault="009864F8" w:rsidP="00A90B28">
      <w:pPr>
        <w:pStyle w:val="ListParagraph"/>
        <w:numPr>
          <w:ilvl w:val="0"/>
          <w:numId w:val="10"/>
        </w:numPr>
        <w:ind w:left="540"/>
      </w:pPr>
      <w:r w:rsidRPr="00E04DD1">
        <w:t>CHIP will automatically notify the primary clinician of UM decision to approve or deny.  If approved, the primary clinician would need to review the authorization to see how m</w:t>
      </w:r>
      <w:r w:rsidR="00E04DD1" w:rsidRPr="00E04DD1">
        <w:t>any hours/month are approved.</w:t>
      </w:r>
    </w:p>
    <w:p w:rsidR="00D13278" w:rsidRPr="00E04DD1" w:rsidRDefault="009864F8" w:rsidP="00A90B28">
      <w:pPr>
        <w:pStyle w:val="ListParagraph"/>
        <w:numPr>
          <w:ilvl w:val="0"/>
          <w:numId w:val="10"/>
        </w:numPr>
        <w:ind w:left="540"/>
      </w:pPr>
      <w:r w:rsidRPr="00E04DD1">
        <w:t>Case manager/supports coordinator is responsible of informing the parent/guardian/client of approval.</w:t>
      </w:r>
    </w:p>
    <w:p w:rsidR="00D13278" w:rsidRPr="00E04DD1" w:rsidRDefault="009864F8" w:rsidP="00A90B28">
      <w:pPr>
        <w:pStyle w:val="ListParagraph"/>
        <w:numPr>
          <w:ilvl w:val="0"/>
          <w:numId w:val="10"/>
        </w:numPr>
        <w:ind w:left="540"/>
      </w:pPr>
      <w:r w:rsidRPr="00E04DD1">
        <w:t xml:space="preserve">If denied, or requested hours are limited, UM will mail a Notice &amp; Hearing Rights letter to the guardian/parent/client (please make sure the guardian is flagged in CHIP).  The primary clinician can view the notice in the consumer record in CHIP.  </w:t>
      </w:r>
    </w:p>
    <w:p w:rsidR="00E04DD1" w:rsidRPr="00E04DD1" w:rsidRDefault="00E04DD1" w:rsidP="00A90B28">
      <w:pPr>
        <w:ind w:left="540" w:hanging="360"/>
        <w:rPr>
          <w:rFonts w:ascii="Times New Roman" w:hAnsi="Times New Roman" w:cs="Times New Roman"/>
          <w:sz w:val="24"/>
          <w:szCs w:val="24"/>
        </w:rPr>
      </w:pPr>
    </w:p>
    <w:p w:rsidR="00E04DD1" w:rsidRPr="00E04DD1" w:rsidRDefault="00E04DD1" w:rsidP="00E04DD1">
      <w:pPr>
        <w:ind w:left="270" w:hanging="270"/>
        <w:rPr>
          <w:rFonts w:ascii="Times New Roman" w:hAnsi="Times New Roman" w:cs="Times New Roman"/>
          <w:b/>
          <w:sz w:val="24"/>
          <w:szCs w:val="24"/>
          <w:u w:val="single"/>
        </w:rPr>
      </w:pPr>
      <w:r w:rsidRPr="00E04DD1">
        <w:rPr>
          <w:rFonts w:ascii="Times New Roman" w:hAnsi="Times New Roman" w:cs="Times New Roman"/>
          <w:b/>
          <w:sz w:val="24"/>
          <w:szCs w:val="24"/>
          <w:u w:val="single"/>
        </w:rPr>
        <w:lastRenderedPageBreak/>
        <w:t>Program Assignment</w:t>
      </w:r>
      <w:r w:rsidRPr="00E04DD1">
        <w:rPr>
          <w:rFonts w:ascii="Times New Roman" w:hAnsi="Times New Roman" w:cs="Times New Roman"/>
          <w:b/>
          <w:sz w:val="24"/>
          <w:szCs w:val="24"/>
          <w:u w:val="single"/>
        </w:rPr>
        <w:br/>
      </w:r>
    </w:p>
    <w:p w:rsidR="00E04DD1" w:rsidRPr="00E04DD1" w:rsidRDefault="00E04DD1" w:rsidP="00A90B28">
      <w:pPr>
        <w:pStyle w:val="ListParagraph"/>
        <w:numPr>
          <w:ilvl w:val="0"/>
          <w:numId w:val="18"/>
        </w:numPr>
        <w:tabs>
          <w:tab w:val="clear" w:pos="720"/>
          <w:tab w:val="num" w:pos="450"/>
        </w:tabs>
        <w:spacing w:line="192" w:lineRule="auto"/>
        <w:ind w:left="450"/>
        <w:textAlignment w:val="baseline"/>
      </w:pPr>
      <w:r w:rsidRPr="00E04DD1">
        <w:rPr>
          <w:rFonts w:eastAsiaTheme="minorEastAsia"/>
          <w:color w:val="000000" w:themeColor="text1"/>
        </w:rPr>
        <w:t xml:space="preserve">Even if client has a current authorization for respite services, the provider will not get paid unless the client is also opened to </w:t>
      </w:r>
      <w:r w:rsidR="00A90B28">
        <w:rPr>
          <w:rFonts w:eastAsiaTheme="minorEastAsia"/>
          <w:color w:val="000000" w:themeColor="text1"/>
        </w:rPr>
        <w:t xml:space="preserve">the </w:t>
      </w:r>
      <w:r w:rsidRPr="00E04DD1">
        <w:rPr>
          <w:rFonts w:eastAsiaTheme="minorEastAsia"/>
          <w:color w:val="000000" w:themeColor="text1"/>
        </w:rPr>
        <w:t xml:space="preserve">respite </w:t>
      </w:r>
      <w:r w:rsidR="00A90B28">
        <w:rPr>
          <w:rFonts w:eastAsiaTheme="minorEastAsia"/>
          <w:color w:val="000000" w:themeColor="text1"/>
        </w:rPr>
        <w:t xml:space="preserve">provider </w:t>
      </w:r>
      <w:r w:rsidRPr="00E04DD1">
        <w:rPr>
          <w:rFonts w:eastAsiaTheme="minorEastAsia"/>
          <w:color w:val="000000" w:themeColor="text1"/>
        </w:rPr>
        <w:t>in CHIP.</w:t>
      </w:r>
    </w:p>
    <w:p w:rsidR="00E04DD1" w:rsidRPr="00E04DD1" w:rsidRDefault="00E04DD1" w:rsidP="00A90B28">
      <w:pPr>
        <w:pStyle w:val="ListParagraph"/>
        <w:numPr>
          <w:ilvl w:val="0"/>
          <w:numId w:val="18"/>
        </w:numPr>
        <w:tabs>
          <w:tab w:val="clear" w:pos="720"/>
          <w:tab w:val="num" w:pos="450"/>
        </w:tabs>
        <w:spacing w:line="192" w:lineRule="auto"/>
        <w:ind w:left="450"/>
        <w:textAlignment w:val="baseline"/>
      </w:pPr>
      <w:r w:rsidRPr="00E04DD1">
        <w:rPr>
          <w:rFonts w:eastAsiaTheme="minorEastAsia"/>
          <w:color w:val="000000" w:themeColor="text1"/>
        </w:rPr>
        <w:t>Most providers, if not all, check for both a current authorization and current admission and will not start services until both are in place.</w:t>
      </w:r>
    </w:p>
    <w:p w:rsidR="00E04DD1" w:rsidRPr="00E04DD1" w:rsidRDefault="00E04DD1" w:rsidP="00A90B28">
      <w:pPr>
        <w:pStyle w:val="ListParagraph"/>
        <w:numPr>
          <w:ilvl w:val="0"/>
          <w:numId w:val="18"/>
        </w:numPr>
        <w:tabs>
          <w:tab w:val="clear" w:pos="720"/>
          <w:tab w:val="num" w:pos="450"/>
        </w:tabs>
        <w:spacing w:line="192" w:lineRule="auto"/>
        <w:ind w:left="450"/>
        <w:textAlignment w:val="baseline"/>
      </w:pPr>
      <w:r w:rsidRPr="00E04DD1">
        <w:rPr>
          <w:rFonts w:eastAsiaTheme="minorEastAsia"/>
          <w:color w:val="000000" w:themeColor="text1"/>
        </w:rPr>
        <w:t xml:space="preserve">When the authorization is approved, a program assignment will be auto generated for 30 </w:t>
      </w:r>
      <w:proofErr w:type="gramStart"/>
      <w:r w:rsidRPr="00E04DD1">
        <w:rPr>
          <w:rFonts w:eastAsiaTheme="minorEastAsia"/>
          <w:color w:val="000000" w:themeColor="text1"/>
        </w:rPr>
        <w:t>days,</w:t>
      </w:r>
      <w:proofErr w:type="gramEnd"/>
      <w:r w:rsidRPr="00E04DD1">
        <w:rPr>
          <w:rFonts w:eastAsiaTheme="minorEastAsia"/>
          <w:color w:val="000000" w:themeColor="text1"/>
        </w:rPr>
        <w:t xml:space="preserve"> the primary clinician would need to delete the expiration date once respite services begin.</w:t>
      </w:r>
    </w:p>
    <w:p w:rsidR="00E04DD1" w:rsidRPr="00E04DD1" w:rsidRDefault="00E04DD1" w:rsidP="00E04DD1">
      <w:pPr>
        <w:pStyle w:val="ListParagraph"/>
        <w:ind w:left="270" w:hanging="270"/>
        <w:rPr>
          <w:b/>
          <w:u w:val="single"/>
        </w:rPr>
      </w:pPr>
    </w:p>
    <w:p w:rsidR="00E04DD1" w:rsidRPr="00E04DD1" w:rsidRDefault="00E04DD1" w:rsidP="00E04DD1">
      <w:pPr>
        <w:pStyle w:val="ListParagraph"/>
        <w:ind w:left="270" w:hanging="270"/>
      </w:pPr>
      <w:r w:rsidRPr="00E04DD1">
        <w:rPr>
          <w:b/>
          <w:u w:val="single"/>
        </w:rPr>
        <w:t xml:space="preserve">Changes </w:t>
      </w:r>
      <w:proofErr w:type="gramStart"/>
      <w:r w:rsidRPr="00E04DD1">
        <w:rPr>
          <w:b/>
          <w:u w:val="single"/>
        </w:rPr>
        <w:t>During</w:t>
      </w:r>
      <w:proofErr w:type="gramEnd"/>
      <w:r w:rsidRPr="00E04DD1">
        <w:rPr>
          <w:b/>
          <w:u w:val="single"/>
        </w:rPr>
        <w:t xml:space="preserve"> Mid-Year:</w:t>
      </w:r>
    </w:p>
    <w:p w:rsidR="00E04DD1" w:rsidRPr="00E04DD1" w:rsidRDefault="00E04DD1" w:rsidP="00E04DD1">
      <w:pPr>
        <w:pStyle w:val="ListParagraph"/>
        <w:ind w:left="270" w:hanging="270"/>
      </w:pPr>
    </w:p>
    <w:p w:rsidR="00E04DD1" w:rsidRPr="00E04DD1" w:rsidRDefault="00E04DD1" w:rsidP="00E04DD1">
      <w:pPr>
        <w:pStyle w:val="ListParagraph"/>
        <w:numPr>
          <w:ilvl w:val="0"/>
          <w:numId w:val="19"/>
        </w:numPr>
        <w:tabs>
          <w:tab w:val="left" w:pos="450"/>
        </w:tabs>
        <w:ind w:left="450"/>
        <w:textAlignment w:val="baseline"/>
      </w:pPr>
      <w:r w:rsidRPr="00E04DD1">
        <w:rPr>
          <w:rFonts w:eastAsiaTheme="minorEastAsia"/>
          <w:color w:val="000000" w:themeColor="text1"/>
        </w:rPr>
        <w:t xml:space="preserve">Often a consumer’s needs change and those changes can increase demands on the caregiver, causing increased stress for the caregiver.  </w:t>
      </w:r>
    </w:p>
    <w:p w:rsidR="00E04DD1" w:rsidRPr="00E04DD1" w:rsidRDefault="00E04DD1" w:rsidP="00E04DD1">
      <w:pPr>
        <w:pStyle w:val="ListParagraph"/>
        <w:numPr>
          <w:ilvl w:val="0"/>
          <w:numId w:val="19"/>
        </w:numPr>
        <w:tabs>
          <w:tab w:val="left" w:pos="450"/>
        </w:tabs>
        <w:ind w:left="450"/>
        <w:textAlignment w:val="baseline"/>
      </w:pPr>
      <w:r w:rsidRPr="00E04DD1">
        <w:rPr>
          <w:rFonts w:eastAsiaTheme="minorEastAsia"/>
          <w:color w:val="000000" w:themeColor="text1"/>
        </w:rPr>
        <w:t>If a caregiver requires an increase in respite hours due to changing needs of the consumer you will need to complete a new Respite Assessment form and document the consumer’s current status and any changes prior to making an authorization request for increased hours. On the authorization request, you would clear document that you are requesting an increase in hours.</w:t>
      </w:r>
    </w:p>
    <w:p w:rsidR="00D13278" w:rsidRPr="00E04DD1" w:rsidRDefault="009864F8" w:rsidP="00E04DD1">
      <w:pPr>
        <w:pStyle w:val="ListParagraph"/>
        <w:numPr>
          <w:ilvl w:val="0"/>
          <w:numId w:val="19"/>
        </w:numPr>
        <w:tabs>
          <w:tab w:val="left" w:pos="450"/>
        </w:tabs>
        <w:ind w:left="450"/>
      </w:pPr>
      <w:r w:rsidRPr="00E04DD1">
        <w:t xml:space="preserve">Case manager/supports coordinator will need to notify parent/guardian/consumer of approval. </w:t>
      </w:r>
    </w:p>
    <w:p w:rsidR="00D13278" w:rsidRPr="00E04DD1" w:rsidRDefault="009864F8" w:rsidP="00E04DD1">
      <w:pPr>
        <w:pStyle w:val="ListParagraph"/>
        <w:numPr>
          <w:ilvl w:val="0"/>
          <w:numId w:val="19"/>
        </w:numPr>
        <w:tabs>
          <w:tab w:val="left" w:pos="450"/>
        </w:tabs>
        <w:ind w:left="450"/>
      </w:pPr>
      <w:r w:rsidRPr="00E04DD1">
        <w:t xml:space="preserve">If denied, or limited, UM will mail out a denial letter to the guardian/consumer. </w:t>
      </w:r>
    </w:p>
    <w:p w:rsidR="00D13278" w:rsidRPr="00E04DD1" w:rsidRDefault="009864F8" w:rsidP="00E04DD1">
      <w:pPr>
        <w:pStyle w:val="ListParagraph"/>
        <w:numPr>
          <w:ilvl w:val="0"/>
          <w:numId w:val="19"/>
        </w:numPr>
        <w:tabs>
          <w:tab w:val="left" w:pos="450"/>
        </w:tabs>
        <w:ind w:left="450"/>
      </w:pPr>
      <w:r w:rsidRPr="00E04DD1">
        <w:t xml:space="preserve">The increase of hours will not change the end-date of the </w:t>
      </w:r>
      <w:proofErr w:type="gramStart"/>
      <w:r w:rsidRPr="00E04DD1">
        <w:t>authorization,</w:t>
      </w:r>
      <w:proofErr w:type="gramEnd"/>
      <w:r w:rsidRPr="00E04DD1">
        <w:t xml:space="preserve"> the expiration date will remain the same until the next IPOS.  </w:t>
      </w:r>
    </w:p>
    <w:p w:rsidR="00E04DD1" w:rsidRPr="00E04DD1" w:rsidRDefault="00E04DD1" w:rsidP="00E04DD1">
      <w:pPr>
        <w:pStyle w:val="ListParagraph"/>
        <w:numPr>
          <w:ilvl w:val="2"/>
          <w:numId w:val="19"/>
        </w:numPr>
        <w:tabs>
          <w:tab w:val="left" w:pos="450"/>
        </w:tabs>
        <w:ind w:left="450"/>
        <w:textAlignment w:val="baseline"/>
      </w:pPr>
      <w:r w:rsidRPr="00E04DD1">
        <w:rPr>
          <w:color w:val="000000" w:themeColor="text1"/>
        </w:rPr>
        <w:t>If approved, the current authorization will be early terminated and replaced by the new authorization.</w:t>
      </w:r>
    </w:p>
    <w:p w:rsidR="00E04DD1" w:rsidRPr="00E04DD1" w:rsidRDefault="00E04DD1" w:rsidP="00E04DD1">
      <w:pPr>
        <w:pStyle w:val="ListParagraph"/>
        <w:tabs>
          <w:tab w:val="left" w:pos="450"/>
        </w:tabs>
        <w:ind w:left="450" w:hanging="270"/>
        <w:textAlignment w:val="baseline"/>
        <w:rPr>
          <w:color w:val="000000" w:themeColor="text1"/>
        </w:rPr>
      </w:pPr>
    </w:p>
    <w:p w:rsidR="00E04DD1" w:rsidRPr="00E04DD1" w:rsidRDefault="00E04DD1" w:rsidP="00E04DD1">
      <w:pPr>
        <w:pStyle w:val="ListParagraph"/>
        <w:ind w:left="270" w:hanging="270"/>
        <w:textAlignment w:val="baseline"/>
        <w:rPr>
          <w:color w:val="000000" w:themeColor="text1"/>
        </w:rPr>
      </w:pPr>
      <w:r w:rsidRPr="00E04DD1">
        <w:rPr>
          <w:b/>
          <w:color w:val="000000" w:themeColor="text1"/>
          <w:u w:val="single"/>
        </w:rPr>
        <w:t>Change in Respite Providers:</w:t>
      </w:r>
    </w:p>
    <w:p w:rsidR="00E04DD1" w:rsidRPr="00E04DD1" w:rsidRDefault="00E04DD1" w:rsidP="00E04DD1">
      <w:pPr>
        <w:pStyle w:val="ListParagraph"/>
        <w:ind w:left="270" w:hanging="270"/>
        <w:textAlignment w:val="baseline"/>
        <w:rPr>
          <w:color w:val="000000" w:themeColor="text1"/>
        </w:rPr>
      </w:pPr>
    </w:p>
    <w:p w:rsidR="00E04DD1" w:rsidRPr="00E04DD1" w:rsidRDefault="00E04DD1" w:rsidP="00E04DD1">
      <w:pPr>
        <w:pStyle w:val="ListParagraph"/>
        <w:numPr>
          <w:ilvl w:val="0"/>
          <w:numId w:val="20"/>
        </w:numPr>
        <w:tabs>
          <w:tab w:val="clear" w:pos="720"/>
          <w:tab w:val="num" w:pos="360"/>
        </w:tabs>
        <w:spacing w:line="216" w:lineRule="auto"/>
        <w:ind w:left="360"/>
        <w:textAlignment w:val="baseline"/>
      </w:pPr>
      <w:r w:rsidRPr="00E04DD1">
        <w:rPr>
          <w:rFonts w:eastAsiaTheme="minorEastAsia"/>
          <w:color w:val="000000" w:themeColor="text1"/>
        </w:rPr>
        <w:t xml:space="preserve">If the caregiver/consumer wants to change providers, please submit an authorization request to the new respite provider, documenting in the “Provider Notes” that the caregiver/consumer is requesting a change in providers. </w:t>
      </w:r>
    </w:p>
    <w:p w:rsidR="00E04DD1" w:rsidRPr="00E04DD1" w:rsidRDefault="00E04DD1" w:rsidP="00E04DD1">
      <w:pPr>
        <w:pStyle w:val="ListParagraph"/>
        <w:numPr>
          <w:ilvl w:val="0"/>
          <w:numId w:val="20"/>
        </w:numPr>
        <w:tabs>
          <w:tab w:val="clear" w:pos="720"/>
          <w:tab w:val="num" w:pos="360"/>
        </w:tabs>
        <w:spacing w:line="216" w:lineRule="auto"/>
        <w:ind w:left="360"/>
        <w:textAlignment w:val="baseline"/>
      </w:pPr>
      <w:r w:rsidRPr="00E04DD1">
        <w:rPr>
          <w:rFonts w:eastAsiaTheme="minorEastAsia"/>
          <w:color w:val="000000" w:themeColor="text1"/>
        </w:rPr>
        <w:t xml:space="preserve">UM will early terminate the previous </w:t>
      </w:r>
      <w:proofErr w:type="gramStart"/>
      <w:r w:rsidRPr="00E04DD1">
        <w:rPr>
          <w:rFonts w:eastAsiaTheme="minorEastAsia"/>
          <w:color w:val="000000" w:themeColor="text1"/>
        </w:rPr>
        <w:t>providers</w:t>
      </w:r>
      <w:proofErr w:type="gramEnd"/>
      <w:r w:rsidRPr="00E04DD1">
        <w:rPr>
          <w:rFonts w:eastAsiaTheme="minorEastAsia"/>
          <w:color w:val="000000" w:themeColor="text1"/>
        </w:rPr>
        <w:t xml:space="preserve"> authorization; there will be no change in the amount of hours approved in the new authorization.  </w:t>
      </w:r>
    </w:p>
    <w:p w:rsidR="00E04DD1" w:rsidRPr="00E04DD1" w:rsidRDefault="00E04DD1" w:rsidP="00E04DD1">
      <w:pPr>
        <w:pStyle w:val="ListParagraph"/>
        <w:numPr>
          <w:ilvl w:val="0"/>
          <w:numId w:val="20"/>
        </w:numPr>
        <w:tabs>
          <w:tab w:val="clear" w:pos="720"/>
          <w:tab w:val="num" w:pos="360"/>
        </w:tabs>
        <w:spacing w:line="216" w:lineRule="auto"/>
        <w:ind w:left="360"/>
        <w:textAlignment w:val="baseline"/>
      </w:pPr>
      <w:r w:rsidRPr="00E04DD1">
        <w:rPr>
          <w:rFonts w:eastAsiaTheme="minorEastAsia"/>
          <w:color w:val="000000" w:themeColor="text1"/>
        </w:rPr>
        <w:t>The end-date of the new authorization will be the same as the original authorization.</w:t>
      </w:r>
    </w:p>
    <w:p w:rsidR="00E04DD1" w:rsidRPr="00E04DD1" w:rsidRDefault="00E04DD1" w:rsidP="00E04DD1">
      <w:pPr>
        <w:pStyle w:val="ListParagraph"/>
        <w:ind w:left="270" w:hanging="270"/>
        <w:textAlignment w:val="baseline"/>
      </w:pPr>
    </w:p>
    <w:p w:rsidR="00E04DD1" w:rsidRPr="00E04DD1" w:rsidRDefault="00E04DD1" w:rsidP="00E04DD1">
      <w:pPr>
        <w:pStyle w:val="ListParagraph"/>
        <w:ind w:left="270" w:hanging="270"/>
      </w:pPr>
    </w:p>
    <w:sectPr w:rsidR="00E04DD1" w:rsidRPr="00E04DD1" w:rsidSect="00E04DD1">
      <w:head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4F8" w:rsidRDefault="009864F8" w:rsidP="00E04DD1">
      <w:r>
        <w:separator/>
      </w:r>
    </w:p>
  </w:endnote>
  <w:endnote w:type="continuationSeparator" w:id="0">
    <w:p w:rsidR="009864F8" w:rsidRDefault="009864F8" w:rsidP="00E0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4F8" w:rsidRDefault="009864F8" w:rsidP="00E04DD1">
      <w:r>
        <w:separator/>
      </w:r>
    </w:p>
  </w:footnote>
  <w:footnote w:type="continuationSeparator" w:id="0">
    <w:p w:rsidR="009864F8" w:rsidRDefault="009864F8" w:rsidP="00E04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DD1" w:rsidRDefault="00E04DD1" w:rsidP="00E04DD1">
    <w:pPr>
      <w:pStyle w:val="Header"/>
      <w:jc w:val="center"/>
    </w:pPr>
    <w:r>
      <w:t>Respite Authorization Requests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F67"/>
    <w:multiLevelType w:val="hybridMultilevel"/>
    <w:tmpl w:val="70284B02"/>
    <w:lvl w:ilvl="0" w:tplc="04090001">
      <w:start w:val="1"/>
      <w:numFmt w:val="bullet"/>
      <w:lvlText w:val=""/>
      <w:lvlJc w:val="left"/>
      <w:pPr>
        <w:tabs>
          <w:tab w:val="num" w:pos="720"/>
        </w:tabs>
        <w:ind w:left="720" w:hanging="360"/>
      </w:pPr>
      <w:rPr>
        <w:rFonts w:ascii="Symbol" w:hAnsi="Symbol" w:hint="default"/>
      </w:rPr>
    </w:lvl>
    <w:lvl w:ilvl="1" w:tplc="BED4500E" w:tentative="1">
      <w:start w:val="1"/>
      <w:numFmt w:val="bullet"/>
      <w:lvlText w:val="•"/>
      <w:lvlJc w:val="left"/>
      <w:pPr>
        <w:tabs>
          <w:tab w:val="num" w:pos="1440"/>
        </w:tabs>
        <w:ind w:left="1440" w:hanging="360"/>
      </w:pPr>
      <w:rPr>
        <w:rFonts w:ascii="Times New Roman" w:hAnsi="Times New Roman" w:hint="default"/>
      </w:rPr>
    </w:lvl>
    <w:lvl w:ilvl="2" w:tplc="8FB4742C" w:tentative="1">
      <w:start w:val="1"/>
      <w:numFmt w:val="bullet"/>
      <w:lvlText w:val="•"/>
      <w:lvlJc w:val="left"/>
      <w:pPr>
        <w:tabs>
          <w:tab w:val="num" w:pos="2160"/>
        </w:tabs>
        <w:ind w:left="2160" w:hanging="360"/>
      </w:pPr>
      <w:rPr>
        <w:rFonts w:ascii="Times New Roman" w:hAnsi="Times New Roman" w:hint="default"/>
      </w:rPr>
    </w:lvl>
    <w:lvl w:ilvl="3" w:tplc="3C76D050" w:tentative="1">
      <w:start w:val="1"/>
      <w:numFmt w:val="bullet"/>
      <w:lvlText w:val="•"/>
      <w:lvlJc w:val="left"/>
      <w:pPr>
        <w:tabs>
          <w:tab w:val="num" w:pos="2880"/>
        </w:tabs>
        <w:ind w:left="2880" w:hanging="360"/>
      </w:pPr>
      <w:rPr>
        <w:rFonts w:ascii="Times New Roman" w:hAnsi="Times New Roman" w:hint="default"/>
      </w:rPr>
    </w:lvl>
    <w:lvl w:ilvl="4" w:tplc="4DCE71BA" w:tentative="1">
      <w:start w:val="1"/>
      <w:numFmt w:val="bullet"/>
      <w:lvlText w:val="•"/>
      <w:lvlJc w:val="left"/>
      <w:pPr>
        <w:tabs>
          <w:tab w:val="num" w:pos="3600"/>
        </w:tabs>
        <w:ind w:left="3600" w:hanging="360"/>
      </w:pPr>
      <w:rPr>
        <w:rFonts w:ascii="Times New Roman" w:hAnsi="Times New Roman" w:hint="default"/>
      </w:rPr>
    </w:lvl>
    <w:lvl w:ilvl="5" w:tplc="6DDC164A" w:tentative="1">
      <w:start w:val="1"/>
      <w:numFmt w:val="bullet"/>
      <w:lvlText w:val="•"/>
      <w:lvlJc w:val="left"/>
      <w:pPr>
        <w:tabs>
          <w:tab w:val="num" w:pos="4320"/>
        </w:tabs>
        <w:ind w:left="4320" w:hanging="360"/>
      </w:pPr>
      <w:rPr>
        <w:rFonts w:ascii="Times New Roman" w:hAnsi="Times New Roman" w:hint="default"/>
      </w:rPr>
    </w:lvl>
    <w:lvl w:ilvl="6" w:tplc="82A80974" w:tentative="1">
      <w:start w:val="1"/>
      <w:numFmt w:val="bullet"/>
      <w:lvlText w:val="•"/>
      <w:lvlJc w:val="left"/>
      <w:pPr>
        <w:tabs>
          <w:tab w:val="num" w:pos="5040"/>
        </w:tabs>
        <w:ind w:left="5040" w:hanging="360"/>
      </w:pPr>
      <w:rPr>
        <w:rFonts w:ascii="Times New Roman" w:hAnsi="Times New Roman" w:hint="default"/>
      </w:rPr>
    </w:lvl>
    <w:lvl w:ilvl="7" w:tplc="F8BC05F8" w:tentative="1">
      <w:start w:val="1"/>
      <w:numFmt w:val="bullet"/>
      <w:lvlText w:val="•"/>
      <w:lvlJc w:val="left"/>
      <w:pPr>
        <w:tabs>
          <w:tab w:val="num" w:pos="5760"/>
        </w:tabs>
        <w:ind w:left="5760" w:hanging="360"/>
      </w:pPr>
      <w:rPr>
        <w:rFonts w:ascii="Times New Roman" w:hAnsi="Times New Roman" w:hint="default"/>
      </w:rPr>
    </w:lvl>
    <w:lvl w:ilvl="8" w:tplc="369C880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885946"/>
    <w:multiLevelType w:val="hybridMultilevel"/>
    <w:tmpl w:val="5524BF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2B43021"/>
    <w:multiLevelType w:val="hybridMultilevel"/>
    <w:tmpl w:val="6058A662"/>
    <w:lvl w:ilvl="0" w:tplc="83AE1958">
      <w:start w:val="1"/>
      <w:numFmt w:val="bullet"/>
      <w:lvlText w:val="•"/>
      <w:lvlJc w:val="left"/>
      <w:pPr>
        <w:tabs>
          <w:tab w:val="num" w:pos="720"/>
        </w:tabs>
        <w:ind w:left="720" w:hanging="360"/>
      </w:pPr>
      <w:rPr>
        <w:rFonts w:ascii="Times New Roman" w:hAnsi="Times New Roman" w:hint="default"/>
      </w:rPr>
    </w:lvl>
    <w:lvl w:ilvl="1" w:tplc="C33EA24C" w:tentative="1">
      <w:start w:val="1"/>
      <w:numFmt w:val="bullet"/>
      <w:lvlText w:val="•"/>
      <w:lvlJc w:val="left"/>
      <w:pPr>
        <w:tabs>
          <w:tab w:val="num" w:pos="1440"/>
        </w:tabs>
        <w:ind w:left="1440" w:hanging="360"/>
      </w:pPr>
      <w:rPr>
        <w:rFonts w:ascii="Times New Roman" w:hAnsi="Times New Roman" w:hint="default"/>
      </w:rPr>
    </w:lvl>
    <w:lvl w:ilvl="2" w:tplc="EBA243AA" w:tentative="1">
      <w:start w:val="1"/>
      <w:numFmt w:val="bullet"/>
      <w:lvlText w:val="•"/>
      <w:lvlJc w:val="left"/>
      <w:pPr>
        <w:tabs>
          <w:tab w:val="num" w:pos="2160"/>
        </w:tabs>
        <w:ind w:left="2160" w:hanging="360"/>
      </w:pPr>
      <w:rPr>
        <w:rFonts w:ascii="Times New Roman" w:hAnsi="Times New Roman" w:hint="default"/>
      </w:rPr>
    </w:lvl>
    <w:lvl w:ilvl="3" w:tplc="23C22F8A" w:tentative="1">
      <w:start w:val="1"/>
      <w:numFmt w:val="bullet"/>
      <w:lvlText w:val="•"/>
      <w:lvlJc w:val="left"/>
      <w:pPr>
        <w:tabs>
          <w:tab w:val="num" w:pos="2880"/>
        </w:tabs>
        <w:ind w:left="2880" w:hanging="360"/>
      </w:pPr>
      <w:rPr>
        <w:rFonts w:ascii="Times New Roman" w:hAnsi="Times New Roman" w:hint="default"/>
      </w:rPr>
    </w:lvl>
    <w:lvl w:ilvl="4" w:tplc="36B2B48A" w:tentative="1">
      <w:start w:val="1"/>
      <w:numFmt w:val="bullet"/>
      <w:lvlText w:val="•"/>
      <w:lvlJc w:val="left"/>
      <w:pPr>
        <w:tabs>
          <w:tab w:val="num" w:pos="3600"/>
        </w:tabs>
        <w:ind w:left="3600" w:hanging="360"/>
      </w:pPr>
      <w:rPr>
        <w:rFonts w:ascii="Times New Roman" w:hAnsi="Times New Roman" w:hint="default"/>
      </w:rPr>
    </w:lvl>
    <w:lvl w:ilvl="5" w:tplc="C9BCE642" w:tentative="1">
      <w:start w:val="1"/>
      <w:numFmt w:val="bullet"/>
      <w:lvlText w:val="•"/>
      <w:lvlJc w:val="left"/>
      <w:pPr>
        <w:tabs>
          <w:tab w:val="num" w:pos="4320"/>
        </w:tabs>
        <w:ind w:left="4320" w:hanging="360"/>
      </w:pPr>
      <w:rPr>
        <w:rFonts w:ascii="Times New Roman" w:hAnsi="Times New Roman" w:hint="default"/>
      </w:rPr>
    </w:lvl>
    <w:lvl w:ilvl="6" w:tplc="EDF0A2AE" w:tentative="1">
      <w:start w:val="1"/>
      <w:numFmt w:val="bullet"/>
      <w:lvlText w:val="•"/>
      <w:lvlJc w:val="left"/>
      <w:pPr>
        <w:tabs>
          <w:tab w:val="num" w:pos="5040"/>
        </w:tabs>
        <w:ind w:left="5040" w:hanging="360"/>
      </w:pPr>
      <w:rPr>
        <w:rFonts w:ascii="Times New Roman" w:hAnsi="Times New Roman" w:hint="default"/>
      </w:rPr>
    </w:lvl>
    <w:lvl w:ilvl="7" w:tplc="57D4FAB2" w:tentative="1">
      <w:start w:val="1"/>
      <w:numFmt w:val="bullet"/>
      <w:lvlText w:val="•"/>
      <w:lvlJc w:val="left"/>
      <w:pPr>
        <w:tabs>
          <w:tab w:val="num" w:pos="5760"/>
        </w:tabs>
        <w:ind w:left="5760" w:hanging="360"/>
      </w:pPr>
      <w:rPr>
        <w:rFonts w:ascii="Times New Roman" w:hAnsi="Times New Roman" w:hint="default"/>
      </w:rPr>
    </w:lvl>
    <w:lvl w:ilvl="8" w:tplc="119278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465170"/>
    <w:multiLevelType w:val="hybridMultilevel"/>
    <w:tmpl w:val="186A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B1266"/>
    <w:multiLevelType w:val="hybridMultilevel"/>
    <w:tmpl w:val="1D86EA50"/>
    <w:lvl w:ilvl="0" w:tplc="97C0105C">
      <w:start w:val="1"/>
      <w:numFmt w:val="bullet"/>
      <w:lvlText w:val="•"/>
      <w:lvlJc w:val="left"/>
      <w:pPr>
        <w:tabs>
          <w:tab w:val="num" w:pos="720"/>
        </w:tabs>
        <w:ind w:left="720" w:hanging="360"/>
      </w:pPr>
      <w:rPr>
        <w:rFonts w:ascii="Times New Roman" w:hAnsi="Times New Roman" w:hint="default"/>
      </w:rPr>
    </w:lvl>
    <w:lvl w:ilvl="1" w:tplc="E184009A" w:tentative="1">
      <w:start w:val="1"/>
      <w:numFmt w:val="bullet"/>
      <w:lvlText w:val="•"/>
      <w:lvlJc w:val="left"/>
      <w:pPr>
        <w:tabs>
          <w:tab w:val="num" w:pos="1440"/>
        </w:tabs>
        <w:ind w:left="1440" w:hanging="360"/>
      </w:pPr>
      <w:rPr>
        <w:rFonts w:ascii="Times New Roman" w:hAnsi="Times New Roman" w:hint="default"/>
      </w:rPr>
    </w:lvl>
    <w:lvl w:ilvl="2" w:tplc="6D0A764A" w:tentative="1">
      <w:start w:val="1"/>
      <w:numFmt w:val="bullet"/>
      <w:lvlText w:val="•"/>
      <w:lvlJc w:val="left"/>
      <w:pPr>
        <w:tabs>
          <w:tab w:val="num" w:pos="2160"/>
        </w:tabs>
        <w:ind w:left="2160" w:hanging="360"/>
      </w:pPr>
      <w:rPr>
        <w:rFonts w:ascii="Times New Roman" w:hAnsi="Times New Roman" w:hint="default"/>
      </w:rPr>
    </w:lvl>
    <w:lvl w:ilvl="3" w:tplc="76EE0168" w:tentative="1">
      <w:start w:val="1"/>
      <w:numFmt w:val="bullet"/>
      <w:lvlText w:val="•"/>
      <w:lvlJc w:val="left"/>
      <w:pPr>
        <w:tabs>
          <w:tab w:val="num" w:pos="2880"/>
        </w:tabs>
        <w:ind w:left="2880" w:hanging="360"/>
      </w:pPr>
      <w:rPr>
        <w:rFonts w:ascii="Times New Roman" w:hAnsi="Times New Roman" w:hint="default"/>
      </w:rPr>
    </w:lvl>
    <w:lvl w:ilvl="4" w:tplc="4C12B128" w:tentative="1">
      <w:start w:val="1"/>
      <w:numFmt w:val="bullet"/>
      <w:lvlText w:val="•"/>
      <w:lvlJc w:val="left"/>
      <w:pPr>
        <w:tabs>
          <w:tab w:val="num" w:pos="3600"/>
        </w:tabs>
        <w:ind w:left="3600" w:hanging="360"/>
      </w:pPr>
      <w:rPr>
        <w:rFonts w:ascii="Times New Roman" w:hAnsi="Times New Roman" w:hint="default"/>
      </w:rPr>
    </w:lvl>
    <w:lvl w:ilvl="5" w:tplc="DFE012B2" w:tentative="1">
      <w:start w:val="1"/>
      <w:numFmt w:val="bullet"/>
      <w:lvlText w:val="•"/>
      <w:lvlJc w:val="left"/>
      <w:pPr>
        <w:tabs>
          <w:tab w:val="num" w:pos="4320"/>
        </w:tabs>
        <w:ind w:left="4320" w:hanging="360"/>
      </w:pPr>
      <w:rPr>
        <w:rFonts w:ascii="Times New Roman" w:hAnsi="Times New Roman" w:hint="default"/>
      </w:rPr>
    </w:lvl>
    <w:lvl w:ilvl="6" w:tplc="AF7495A4" w:tentative="1">
      <w:start w:val="1"/>
      <w:numFmt w:val="bullet"/>
      <w:lvlText w:val="•"/>
      <w:lvlJc w:val="left"/>
      <w:pPr>
        <w:tabs>
          <w:tab w:val="num" w:pos="5040"/>
        </w:tabs>
        <w:ind w:left="5040" w:hanging="360"/>
      </w:pPr>
      <w:rPr>
        <w:rFonts w:ascii="Times New Roman" w:hAnsi="Times New Roman" w:hint="default"/>
      </w:rPr>
    </w:lvl>
    <w:lvl w:ilvl="7" w:tplc="1A80F00E" w:tentative="1">
      <w:start w:val="1"/>
      <w:numFmt w:val="bullet"/>
      <w:lvlText w:val="•"/>
      <w:lvlJc w:val="left"/>
      <w:pPr>
        <w:tabs>
          <w:tab w:val="num" w:pos="5760"/>
        </w:tabs>
        <w:ind w:left="5760" w:hanging="360"/>
      </w:pPr>
      <w:rPr>
        <w:rFonts w:ascii="Times New Roman" w:hAnsi="Times New Roman" w:hint="default"/>
      </w:rPr>
    </w:lvl>
    <w:lvl w:ilvl="8" w:tplc="F02C7CE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A253D6"/>
    <w:multiLevelType w:val="hybridMultilevel"/>
    <w:tmpl w:val="2170448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3051D51"/>
    <w:multiLevelType w:val="hybridMultilevel"/>
    <w:tmpl w:val="E8E8A7CC"/>
    <w:lvl w:ilvl="0" w:tplc="BDBA1826">
      <w:start w:val="1"/>
      <w:numFmt w:val="bullet"/>
      <w:lvlText w:val="•"/>
      <w:lvlJc w:val="left"/>
      <w:pPr>
        <w:tabs>
          <w:tab w:val="num" w:pos="720"/>
        </w:tabs>
        <w:ind w:left="720" w:hanging="360"/>
      </w:pPr>
      <w:rPr>
        <w:rFonts w:ascii="Times New Roman" w:hAnsi="Times New Roman" w:hint="default"/>
      </w:rPr>
    </w:lvl>
    <w:lvl w:ilvl="1" w:tplc="CA9C41DE">
      <w:start w:val="691"/>
      <w:numFmt w:val="bullet"/>
      <w:lvlText w:val="•"/>
      <w:lvlJc w:val="left"/>
      <w:pPr>
        <w:tabs>
          <w:tab w:val="num" w:pos="1440"/>
        </w:tabs>
        <w:ind w:left="1440" w:hanging="360"/>
      </w:pPr>
      <w:rPr>
        <w:rFonts w:ascii="Times New Roman" w:hAnsi="Times New Roman" w:hint="default"/>
      </w:rPr>
    </w:lvl>
    <w:lvl w:ilvl="2" w:tplc="5EF4111A" w:tentative="1">
      <w:start w:val="1"/>
      <w:numFmt w:val="bullet"/>
      <w:lvlText w:val="•"/>
      <w:lvlJc w:val="left"/>
      <w:pPr>
        <w:tabs>
          <w:tab w:val="num" w:pos="2160"/>
        </w:tabs>
        <w:ind w:left="2160" w:hanging="360"/>
      </w:pPr>
      <w:rPr>
        <w:rFonts w:ascii="Times New Roman" w:hAnsi="Times New Roman" w:hint="default"/>
      </w:rPr>
    </w:lvl>
    <w:lvl w:ilvl="3" w:tplc="4E322378" w:tentative="1">
      <w:start w:val="1"/>
      <w:numFmt w:val="bullet"/>
      <w:lvlText w:val="•"/>
      <w:lvlJc w:val="left"/>
      <w:pPr>
        <w:tabs>
          <w:tab w:val="num" w:pos="2880"/>
        </w:tabs>
        <w:ind w:left="2880" w:hanging="360"/>
      </w:pPr>
      <w:rPr>
        <w:rFonts w:ascii="Times New Roman" w:hAnsi="Times New Roman" w:hint="default"/>
      </w:rPr>
    </w:lvl>
    <w:lvl w:ilvl="4" w:tplc="2DD6BD58" w:tentative="1">
      <w:start w:val="1"/>
      <w:numFmt w:val="bullet"/>
      <w:lvlText w:val="•"/>
      <w:lvlJc w:val="left"/>
      <w:pPr>
        <w:tabs>
          <w:tab w:val="num" w:pos="3600"/>
        </w:tabs>
        <w:ind w:left="3600" w:hanging="360"/>
      </w:pPr>
      <w:rPr>
        <w:rFonts w:ascii="Times New Roman" w:hAnsi="Times New Roman" w:hint="default"/>
      </w:rPr>
    </w:lvl>
    <w:lvl w:ilvl="5" w:tplc="7B7A7008" w:tentative="1">
      <w:start w:val="1"/>
      <w:numFmt w:val="bullet"/>
      <w:lvlText w:val="•"/>
      <w:lvlJc w:val="left"/>
      <w:pPr>
        <w:tabs>
          <w:tab w:val="num" w:pos="4320"/>
        </w:tabs>
        <w:ind w:left="4320" w:hanging="360"/>
      </w:pPr>
      <w:rPr>
        <w:rFonts w:ascii="Times New Roman" w:hAnsi="Times New Roman" w:hint="default"/>
      </w:rPr>
    </w:lvl>
    <w:lvl w:ilvl="6" w:tplc="3BCA2D2C" w:tentative="1">
      <w:start w:val="1"/>
      <w:numFmt w:val="bullet"/>
      <w:lvlText w:val="•"/>
      <w:lvlJc w:val="left"/>
      <w:pPr>
        <w:tabs>
          <w:tab w:val="num" w:pos="5040"/>
        </w:tabs>
        <w:ind w:left="5040" w:hanging="360"/>
      </w:pPr>
      <w:rPr>
        <w:rFonts w:ascii="Times New Roman" w:hAnsi="Times New Roman" w:hint="default"/>
      </w:rPr>
    </w:lvl>
    <w:lvl w:ilvl="7" w:tplc="72627212" w:tentative="1">
      <w:start w:val="1"/>
      <w:numFmt w:val="bullet"/>
      <w:lvlText w:val="•"/>
      <w:lvlJc w:val="left"/>
      <w:pPr>
        <w:tabs>
          <w:tab w:val="num" w:pos="5760"/>
        </w:tabs>
        <w:ind w:left="5760" w:hanging="360"/>
      </w:pPr>
      <w:rPr>
        <w:rFonts w:ascii="Times New Roman" w:hAnsi="Times New Roman" w:hint="default"/>
      </w:rPr>
    </w:lvl>
    <w:lvl w:ilvl="8" w:tplc="74ECE3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5F4A47"/>
    <w:multiLevelType w:val="hybridMultilevel"/>
    <w:tmpl w:val="87C06ABA"/>
    <w:lvl w:ilvl="0" w:tplc="04090001">
      <w:start w:val="1"/>
      <w:numFmt w:val="bullet"/>
      <w:lvlText w:val=""/>
      <w:lvlJc w:val="left"/>
      <w:pPr>
        <w:tabs>
          <w:tab w:val="num" w:pos="720"/>
        </w:tabs>
        <w:ind w:left="720" w:hanging="360"/>
      </w:pPr>
      <w:rPr>
        <w:rFonts w:ascii="Symbol" w:hAnsi="Symbol" w:hint="default"/>
      </w:rPr>
    </w:lvl>
    <w:lvl w:ilvl="1" w:tplc="50B8FAF0" w:tentative="1">
      <w:start w:val="1"/>
      <w:numFmt w:val="bullet"/>
      <w:lvlText w:val="•"/>
      <w:lvlJc w:val="left"/>
      <w:pPr>
        <w:tabs>
          <w:tab w:val="num" w:pos="1440"/>
        </w:tabs>
        <w:ind w:left="1440" w:hanging="360"/>
      </w:pPr>
      <w:rPr>
        <w:rFonts w:ascii="Times New Roman" w:hAnsi="Times New Roman" w:hint="default"/>
      </w:rPr>
    </w:lvl>
    <w:lvl w:ilvl="2" w:tplc="6A6ADF72">
      <w:start w:val="692"/>
      <w:numFmt w:val="bullet"/>
      <w:lvlText w:val="•"/>
      <w:lvlJc w:val="left"/>
      <w:pPr>
        <w:tabs>
          <w:tab w:val="num" w:pos="720"/>
        </w:tabs>
        <w:ind w:left="720" w:hanging="360"/>
      </w:pPr>
      <w:rPr>
        <w:rFonts w:ascii="Times New Roman" w:hAnsi="Times New Roman" w:hint="default"/>
      </w:rPr>
    </w:lvl>
    <w:lvl w:ilvl="3" w:tplc="B57869C2" w:tentative="1">
      <w:start w:val="1"/>
      <w:numFmt w:val="bullet"/>
      <w:lvlText w:val="•"/>
      <w:lvlJc w:val="left"/>
      <w:pPr>
        <w:tabs>
          <w:tab w:val="num" w:pos="2880"/>
        </w:tabs>
        <w:ind w:left="2880" w:hanging="360"/>
      </w:pPr>
      <w:rPr>
        <w:rFonts w:ascii="Times New Roman" w:hAnsi="Times New Roman" w:hint="default"/>
      </w:rPr>
    </w:lvl>
    <w:lvl w:ilvl="4" w:tplc="D87E05F2" w:tentative="1">
      <w:start w:val="1"/>
      <w:numFmt w:val="bullet"/>
      <w:lvlText w:val="•"/>
      <w:lvlJc w:val="left"/>
      <w:pPr>
        <w:tabs>
          <w:tab w:val="num" w:pos="3600"/>
        </w:tabs>
        <w:ind w:left="3600" w:hanging="360"/>
      </w:pPr>
      <w:rPr>
        <w:rFonts w:ascii="Times New Roman" w:hAnsi="Times New Roman" w:hint="default"/>
      </w:rPr>
    </w:lvl>
    <w:lvl w:ilvl="5" w:tplc="8B223CF6" w:tentative="1">
      <w:start w:val="1"/>
      <w:numFmt w:val="bullet"/>
      <w:lvlText w:val="•"/>
      <w:lvlJc w:val="left"/>
      <w:pPr>
        <w:tabs>
          <w:tab w:val="num" w:pos="4320"/>
        </w:tabs>
        <w:ind w:left="4320" w:hanging="360"/>
      </w:pPr>
      <w:rPr>
        <w:rFonts w:ascii="Times New Roman" w:hAnsi="Times New Roman" w:hint="default"/>
      </w:rPr>
    </w:lvl>
    <w:lvl w:ilvl="6" w:tplc="0E542714" w:tentative="1">
      <w:start w:val="1"/>
      <w:numFmt w:val="bullet"/>
      <w:lvlText w:val="•"/>
      <w:lvlJc w:val="left"/>
      <w:pPr>
        <w:tabs>
          <w:tab w:val="num" w:pos="5040"/>
        </w:tabs>
        <w:ind w:left="5040" w:hanging="360"/>
      </w:pPr>
      <w:rPr>
        <w:rFonts w:ascii="Times New Roman" w:hAnsi="Times New Roman" w:hint="default"/>
      </w:rPr>
    </w:lvl>
    <w:lvl w:ilvl="7" w:tplc="945E4D52" w:tentative="1">
      <w:start w:val="1"/>
      <w:numFmt w:val="bullet"/>
      <w:lvlText w:val="•"/>
      <w:lvlJc w:val="left"/>
      <w:pPr>
        <w:tabs>
          <w:tab w:val="num" w:pos="5760"/>
        </w:tabs>
        <w:ind w:left="5760" w:hanging="360"/>
      </w:pPr>
      <w:rPr>
        <w:rFonts w:ascii="Times New Roman" w:hAnsi="Times New Roman" w:hint="default"/>
      </w:rPr>
    </w:lvl>
    <w:lvl w:ilvl="8" w:tplc="BD1A0F3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D90045"/>
    <w:multiLevelType w:val="hybridMultilevel"/>
    <w:tmpl w:val="E822FB36"/>
    <w:lvl w:ilvl="0" w:tplc="CF267CF4">
      <w:start w:val="1"/>
      <w:numFmt w:val="bullet"/>
      <w:lvlText w:val="•"/>
      <w:lvlJc w:val="left"/>
      <w:pPr>
        <w:tabs>
          <w:tab w:val="num" w:pos="720"/>
        </w:tabs>
        <w:ind w:left="720" w:hanging="360"/>
      </w:pPr>
      <w:rPr>
        <w:rFonts w:ascii="Times New Roman" w:hAnsi="Times New Roman" w:hint="default"/>
      </w:rPr>
    </w:lvl>
    <w:lvl w:ilvl="1" w:tplc="2D569F1E" w:tentative="1">
      <w:start w:val="1"/>
      <w:numFmt w:val="bullet"/>
      <w:lvlText w:val="•"/>
      <w:lvlJc w:val="left"/>
      <w:pPr>
        <w:tabs>
          <w:tab w:val="num" w:pos="1440"/>
        </w:tabs>
        <w:ind w:left="1440" w:hanging="360"/>
      </w:pPr>
      <w:rPr>
        <w:rFonts w:ascii="Times New Roman" w:hAnsi="Times New Roman" w:hint="default"/>
      </w:rPr>
    </w:lvl>
    <w:lvl w:ilvl="2" w:tplc="B85AFCCA">
      <w:start w:val="1"/>
      <w:numFmt w:val="bullet"/>
      <w:lvlText w:val="•"/>
      <w:lvlJc w:val="left"/>
      <w:pPr>
        <w:tabs>
          <w:tab w:val="num" w:pos="2160"/>
        </w:tabs>
        <w:ind w:left="2160" w:hanging="360"/>
      </w:pPr>
      <w:rPr>
        <w:rFonts w:ascii="Times New Roman" w:hAnsi="Times New Roman" w:hint="default"/>
      </w:rPr>
    </w:lvl>
    <w:lvl w:ilvl="3" w:tplc="8610BE58" w:tentative="1">
      <w:start w:val="1"/>
      <w:numFmt w:val="bullet"/>
      <w:lvlText w:val="•"/>
      <w:lvlJc w:val="left"/>
      <w:pPr>
        <w:tabs>
          <w:tab w:val="num" w:pos="2880"/>
        </w:tabs>
        <w:ind w:left="2880" w:hanging="360"/>
      </w:pPr>
      <w:rPr>
        <w:rFonts w:ascii="Times New Roman" w:hAnsi="Times New Roman" w:hint="default"/>
      </w:rPr>
    </w:lvl>
    <w:lvl w:ilvl="4" w:tplc="A8DEE1A4" w:tentative="1">
      <w:start w:val="1"/>
      <w:numFmt w:val="bullet"/>
      <w:lvlText w:val="•"/>
      <w:lvlJc w:val="left"/>
      <w:pPr>
        <w:tabs>
          <w:tab w:val="num" w:pos="3600"/>
        </w:tabs>
        <w:ind w:left="3600" w:hanging="360"/>
      </w:pPr>
      <w:rPr>
        <w:rFonts w:ascii="Times New Roman" w:hAnsi="Times New Roman" w:hint="default"/>
      </w:rPr>
    </w:lvl>
    <w:lvl w:ilvl="5" w:tplc="CC4E6A92" w:tentative="1">
      <w:start w:val="1"/>
      <w:numFmt w:val="bullet"/>
      <w:lvlText w:val="•"/>
      <w:lvlJc w:val="left"/>
      <w:pPr>
        <w:tabs>
          <w:tab w:val="num" w:pos="4320"/>
        </w:tabs>
        <w:ind w:left="4320" w:hanging="360"/>
      </w:pPr>
      <w:rPr>
        <w:rFonts w:ascii="Times New Roman" w:hAnsi="Times New Roman" w:hint="default"/>
      </w:rPr>
    </w:lvl>
    <w:lvl w:ilvl="6" w:tplc="EB9C3FE2" w:tentative="1">
      <w:start w:val="1"/>
      <w:numFmt w:val="bullet"/>
      <w:lvlText w:val="•"/>
      <w:lvlJc w:val="left"/>
      <w:pPr>
        <w:tabs>
          <w:tab w:val="num" w:pos="5040"/>
        </w:tabs>
        <w:ind w:left="5040" w:hanging="360"/>
      </w:pPr>
      <w:rPr>
        <w:rFonts w:ascii="Times New Roman" w:hAnsi="Times New Roman" w:hint="default"/>
      </w:rPr>
    </w:lvl>
    <w:lvl w:ilvl="7" w:tplc="412A63FE" w:tentative="1">
      <w:start w:val="1"/>
      <w:numFmt w:val="bullet"/>
      <w:lvlText w:val="•"/>
      <w:lvlJc w:val="left"/>
      <w:pPr>
        <w:tabs>
          <w:tab w:val="num" w:pos="5760"/>
        </w:tabs>
        <w:ind w:left="5760" w:hanging="360"/>
      </w:pPr>
      <w:rPr>
        <w:rFonts w:ascii="Times New Roman" w:hAnsi="Times New Roman" w:hint="default"/>
      </w:rPr>
    </w:lvl>
    <w:lvl w:ilvl="8" w:tplc="A100226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934967"/>
    <w:multiLevelType w:val="hybridMultilevel"/>
    <w:tmpl w:val="64F6B4E8"/>
    <w:lvl w:ilvl="0" w:tplc="C9C4DDEE">
      <w:start w:val="1"/>
      <w:numFmt w:val="bullet"/>
      <w:lvlText w:val="•"/>
      <w:lvlJc w:val="left"/>
      <w:pPr>
        <w:tabs>
          <w:tab w:val="num" w:pos="720"/>
        </w:tabs>
        <w:ind w:left="720" w:hanging="360"/>
      </w:pPr>
      <w:rPr>
        <w:rFonts w:ascii="Times New Roman" w:hAnsi="Times New Roman" w:hint="default"/>
      </w:rPr>
    </w:lvl>
    <w:lvl w:ilvl="1" w:tplc="A8FA0406" w:tentative="1">
      <w:start w:val="1"/>
      <w:numFmt w:val="bullet"/>
      <w:lvlText w:val="•"/>
      <w:lvlJc w:val="left"/>
      <w:pPr>
        <w:tabs>
          <w:tab w:val="num" w:pos="1440"/>
        </w:tabs>
        <w:ind w:left="1440" w:hanging="360"/>
      </w:pPr>
      <w:rPr>
        <w:rFonts w:ascii="Times New Roman" w:hAnsi="Times New Roman" w:hint="default"/>
      </w:rPr>
    </w:lvl>
    <w:lvl w:ilvl="2" w:tplc="C614A5C8" w:tentative="1">
      <w:start w:val="1"/>
      <w:numFmt w:val="bullet"/>
      <w:lvlText w:val="•"/>
      <w:lvlJc w:val="left"/>
      <w:pPr>
        <w:tabs>
          <w:tab w:val="num" w:pos="2160"/>
        </w:tabs>
        <w:ind w:left="2160" w:hanging="360"/>
      </w:pPr>
      <w:rPr>
        <w:rFonts w:ascii="Times New Roman" w:hAnsi="Times New Roman" w:hint="default"/>
      </w:rPr>
    </w:lvl>
    <w:lvl w:ilvl="3" w:tplc="742C1984" w:tentative="1">
      <w:start w:val="1"/>
      <w:numFmt w:val="bullet"/>
      <w:lvlText w:val="•"/>
      <w:lvlJc w:val="left"/>
      <w:pPr>
        <w:tabs>
          <w:tab w:val="num" w:pos="2880"/>
        </w:tabs>
        <w:ind w:left="2880" w:hanging="360"/>
      </w:pPr>
      <w:rPr>
        <w:rFonts w:ascii="Times New Roman" w:hAnsi="Times New Roman" w:hint="default"/>
      </w:rPr>
    </w:lvl>
    <w:lvl w:ilvl="4" w:tplc="2DA2FF7E" w:tentative="1">
      <w:start w:val="1"/>
      <w:numFmt w:val="bullet"/>
      <w:lvlText w:val="•"/>
      <w:lvlJc w:val="left"/>
      <w:pPr>
        <w:tabs>
          <w:tab w:val="num" w:pos="3600"/>
        </w:tabs>
        <w:ind w:left="3600" w:hanging="360"/>
      </w:pPr>
      <w:rPr>
        <w:rFonts w:ascii="Times New Roman" w:hAnsi="Times New Roman" w:hint="default"/>
      </w:rPr>
    </w:lvl>
    <w:lvl w:ilvl="5" w:tplc="3506B36C" w:tentative="1">
      <w:start w:val="1"/>
      <w:numFmt w:val="bullet"/>
      <w:lvlText w:val="•"/>
      <w:lvlJc w:val="left"/>
      <w:pPr>
        <w:tabs>
          <w:tab w:val="num" w:pos="4320"/>
        </w:tabs>
        <w:ind w:left="4320" w:hanging="360"/>
      </w:pPr>
      <w:rPr>
        <w:rFonts w:ascii="Times New Roman" w:hAnsi="Times New Roman" w:hint="default"/>
      </w:rPr>
    </w:lvl>
    <w:lvl w:ilvl="6" w:tplc="CB58A3BC" w:tentative="1">
      <w:start w:val="1"/>
      <w:numFmt w:val="bullet"/>
      <w:lvlText w:val="•"/>
      <w:lvlJc w:val="left"/>
      <w:pPr>
        <w:tabs>
          <w:tab w:val="num" w:pos="5040"/>
        </w:tabs>
        <w:ind w:left="5040" w:hanging="360"/>
      </w:pPr>
      <w:rPr>
        <w:rFonts w:ascii="Times New Roman" w:hAnsi="Times New Roman" w:hint="default"/>
      </w:rPr>
    </w:lvl>
    <w:lvl w:ilvl="7" w:tplc="11089E6A" w:tentative="1">
      <w:start w:val="1"/>
      <w:numFmt w:val="bullet"/>
      <w:lvlText w:val="•"/>
      <w:lvlJc w:val="left"/>
      <w:pPr>
        <w:tabs>
          <w:tab w:val="num" w:pos="5760"/>
        </w:tabs>
        <w:ind w:left="5760" w:hanging="360"/>
      </w:pPr>
      <w:rPr>
        <w:rFonts w:ascii="Times New Roman" w:hAnsi="Times New Roman" w:hint="default"/>
      </w:rPr>
    </w:lvl>
    <w:lvl w:ilvl="8" w:tplc="AF20D5F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5C027BF"/>
    <w:multiLevelType w:val="hybridMultilevel"/>
    <w:tmpl w:val="1AE8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971CE"/>
    <w:multiLevelType w:val="hybridMultilevel"/>
    <w:tmpl w:val="85687006"/>
    <w:lvl w:ilvl="0" w:tplc="04090001">
      <w:start w:val="1"/>
      <w:numFmt w:val="bullet"/>
      <w:lvlText w:val=""/>
      <w:lvlJc w:val="left"/>
      <w:pPr>
        <w:tabs>
          <w:tab w:val="num" w:pos="720"/>
        </w:tabs>
        <w:ind w:left="720" w:hanging="360"/>
      </w:pPr>
      <w:rPr>
        <w:rFonts w:ascii="Symbol" w:hAnsi="Symbol" w:hint="default"/>
      </w:rPr>
    </w:lvl>
    <w:lvl w:ilvl="1" w:tplc="E184009A" w:tentative="1">
      <w:start w:val="1"/>
      <w:numFmt w:val="bullet"/>
      <w:lvlText w:val="•"/>
      <w:lvlJc w:val="left"/>
      <w:pPr>
        <w:tabs>
          <w:tab w:val="num" w:pos="1440"/>
        </w:tabs>
        <w:ind w:left="1440" w:hanging="360"/>
      </w:pPr>
      <w:rPr>
        <w:rFonts w:ascii="Times New Roman" w:hAnsi="Times New Roman" w:hint="default"/>
      </w:rPr>
    </w:lvl>
    <w:lvl w:ilvl="2" w:tplc="6D0A764A" w:tentative="1">
      <w:start w:val="1"/>
      <w:numFmt w:val="bullet"/>
      <w:lvlText w:val="•"/>
      <w:lvlJc w:val="left"/>
      <w:pPr>
        <w:tabs>
          <w:tab w:val="num" w:pos="2160"/>
        </w:tabs>
        <w:ind w:left="2160" w:hanging="360"/>
      </w:pPr>
      <w:rPr>
        <w:rFonts w:ascii="Times New Roman" w:hAnsi="Times New Roman" w:hint="default"/>
      </w:rPr>
    </w:lvl>
    <w:lvl w:ilvl="3" w:tplc="76EE0168" w:tentative="1">
      <w:start w:val="1"/>
      <w:numFmt w:val="bullet"/>
      <w:lvlText w:val="•"/>
      <w:lvlJc w:val="left"/>
      <w:pPr>
        <w:tabs>
          <w:tab w:val="num" w:pos="2880"/>
        </w:tabs>
        <w:ind w:left="2880" w:hanging="360"/>
      </w:pPr>
      <w:rPr>
        <w:rFonts w:ascii="Times New Roman" w:hAnsi="Times New Roman" w:hint="default"/>
      </w:rPr>
    </w:lvl>
    <w:lvl w:ilvl="4" w:tplc="4C12B128" w:tentative="1">
      <w:start w:val="1"/>
      <w:numFmt w:val="bullet"/>
      <w:lvlText w:val="•"/>
      <w:lvlJc w:val="left"/>
      <w:pPr>
        <w:tabs>
          <w:tab w:val="num" w:pos="3600"/>
        </w:tabs>
        <w:ind w:left="3600" w:hanging="360"/>
      </w:pPr>
      <w:rPr>
        <w:rFonts w:ascii="Times New Roman" w:hAnsi="Times New Roman" w:hint="default"/>
      </w:rPr>
    </w:lvl>
    <w:lvl w:ilvl="5" w:tplc="DFE012B2" w:tentative="1">
      <w:start w:val="1"/>
      <w:numFmt w:val="bullet"/>
      <w:lvlText w:val="•"/>
      <w:lvlJc w:val="left"/>
      <w:pPr>
        <w:tabs>
          <w:tab w:val="num" w:pos="4320"/>
        </w:tabs>
        <w:ind w:left="4320" w:hanging="360"/>
      </w:pPr>
      <w:rPr>
        <w:rFonts w:ascii="Times New Roman" w:hAnsi="Times New Roman" w:hint="default"/>
      </w:rPr>
    </w:lvl>
    <w:lvl w:ilvl="6" w:tplc="AF7495A4" w:tentative="1">
      <w:start w:val="1"/>
      <w:numFmt w:val="bullet"/>
      <w:lvlText w:val="•"/>
      <w:lvlJc w:val="left"/>
      <w:pPr>
        <w:tabs>
          <w:tab w:val="num" w:pos="5040"/>
        </w:tabs>
        <w:ind w:left="5040" w:hanging="360"/>
      </w:pPr>
      <w:rPr>
        <w:rFonts w:ascii="Times New Roman" w:hAnsi="Times New Roman" w:hint="default"/>
      </w:rPr>
    </w:lvl>
    <w:lvl w:ilvl="7" w:tplc="1A80F00E" w:tentative="1">
      <w:start w:val="1"/>
      <w:numFmt w:val="bullet"/>
      <w:lvlText w:val="•"/>
      <w:lvlJc w:val="left"/>
      <w:pPr>
        <w:tabs>
          <w:tab w:val="num" w:pos="5760"/>
        </w:tabs>
        <w:ind w:left="5760" w:hanging="360"/>
      </w:pPr>
      <w:rPr>
        <w:rFonts w:ascii="Times New Roman" w:hAnsi="Times New Roman" w:hint="default"/>
      </w:rPr>
    </w:lvl>
    <w:lvl w:ilvl="8" w:tplc="F02C7CE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AC77DED"/>
    <w:multiLevelType w:val="hybridMultilevel"/>
    <w:tmpl w:val="72DE16B6"/>
    <w:lvl w:ilvl="0" w:tplc="C5784392">
      <w:start w:val="1"/>
      <w:numFmt w:val="bullet"/>
      <w:lvlText w:val="•"/>
      <w:lvlJc w:val="left"/>
      <w:pPr>
        <w:tabs>
          <w:tab w:val="num" w:pos="720"/>
        </w:tabs>
        <w:ind w:left="720" w:hanging="360"/>
      </w:pPr>
      <w:rPr>
        <w:rFonts w:ascii="Times New Roman" w:hAnsi="Times New Roman" w:hint="default"/>
      </w:rPr>
    </w:lvl>
    <w:lvl w:ilvl="1" w:tplc="BED4500E" w:tentative="1">
      <w:start w:val="1"/>
      <w:numFmt w:val="bullet"/>
      <w:lvlText w:val="•"/>
      <w:lvlJc w:val="left"/>
      <w:pPr>
        <w:tabs>
          <w:tab w:val="num" w:pos="1440"/>
        </w:tabs>
        <w:ind w:left="1440" w:hanging="360"/>
      </w:pPr>
      <w:rPr>
        <w:rFonts w:ascii="Times New Roman" w:hAnsi="Times New Roman" w:hint="default"/>
      </w:rPr>
    </w:lvl>
    <w:lvl w:ilvl="2" w:tplc="8FB4742C" w:tentative="1">
      <w:start w:val="1"/>
      <w:numFmt w:val="bullet"/>
      <w:lvlText w:val="•"/>
      <w:lvlJc w:val="left"/>
      <w:pPr>
        <w:tabs>
          <w:tab w:val="num" w:pos="2160"/>
        </w:tabs>
        <w:ind w:left="2160" w:hanging="360"/>
      </w:pPr>
      <w:rPr>
        <w:rFonts w:ascii="Times New Roman" w:hAnsi="Times New Roman" w:hint="default"/>
      </w:rPr>
    </w:lvl>
    <w:lvl w:ilvl="3" w:tplc="3C76D050" w:tentative="1">
      <w:start w:val="1"/>
      <w:numFmt w:val="bullet"/>
      <w:lvlText w:val="•"/>
      <w:lvlJc w:val="left"/>
      <w:pPr>
        <w:tabs>
          <w:tab w:val="num" w:pos="2880"/>
        </w:tabs>
        <w:ind w:left="2880" w:hanging="360"/>
      </w:pPr>
      <w:rPr>
        <w:rFonts w:ascii="Times New Roman" w:hAnsi="Times New Roman" w:hint="default"/>
      </w:rPr>
    </w:lvl>
    <w:lvl w:ilvl="4" w:tplc="4DCE71BA" w:tentative="1">
      <w:start w:val="1"/>
      <w:numFmt w:val="bullet"/>
      <w:lvlText w:val="•"/>
      <w:lvlJc w:val="left"/>
      <w:pPr>
        <w:tabs>
          <w:tab w:val="num" w:pos="3600"/>
        </w:tabs>
        <w:ind w:left="3600" w:hanging="360"/>
      </w:pPr>
      <w:rPr>
        <w:rFonts w:ascii="Times New Roman" w:hAnsi="Times New Roman" w:hint="default"/>
      </w:rPr>
    </w:lvl>
    <w:lvl w:ilvl="5" w:tplc="6DDC164A" w:tentative="1">
      <w:start w:val="1"/>
      <w:numFmt w:val="bullet"/>
      <w:lvlText w:val="•"/>
      <w:lvlJc w:val="left"/>
      <w:pPr>
        <w:tabs>
          <w:tab w:val="num" w:pos="4320"/>
        </w:tabs>
        <w:ind w:left="4320" w:hanging="360"/>
      </w:pPr>
      <w:rPr>
        <w:rFonts w:ascii="Times New Roman" w:hAnsi="Times New Roman" w:hint="default"/>
      </w:rPr>
    </w:lvl>
    <w:lvl w:ilvl="6" w:tplc="82A80974" w:tentative="1">
      <w:start w:val="1"/>
      <w:numFmt w:val="bullet"/>
      <w:lvlText w:val="•"/>
      <w:lvlJc w:val="left"/>
      <w:pPr>
        <w:tabs>
          <w:tab w:val="num" w:pos="5040"/>
        </w:tabs>
        <w:ind w:left="5040" w:hanging="360"/>
      </w:pPr>
      <w:rPr>
        <w:rFonts w:ascii="Times New Roman" w:hAnsi="Times New Roman" w:hint="default"/>
      </w:rPr>
    </w:lvl>
    <w:lvl w:ilvl="7" w:tplc="F8BC05F8" w:tentative="1">
      <w:start w:val="1"/>
      <w:numFmt w:val="bullet"/>
      <w:lvlText w:val="•"/>
      <w:lvlJc w:val="left"/>
      <w:pPr>
        <w:tabs>
          <w:tab w:val="num" w:pos="5760"/>
        </w:tabs>
        <w:ind w:left="5760" w:hanging="360"/>
      </w:pPr>
      <w:rPr>
        <w:rFonts w:ascii="Times New Roman" w:hAnsi="Times New Roman" w:hint="default"/>
      </w:rPr>
    </w:lvl>
    <w:lvl w:ilvl="8" w:tplc="369C880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687743"/>
    <w:multiLevelType w:val="hybridMultilevel"/>
    <w:tmpl w:val="FBE40B34"/>
    <w:lvl w:ilvl="0" w:tplc="83AE195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E46519"/>
    <w:multiLevelType w:val="hybridMultilevel"/>
    <w:tmpl w:val="8A289930"/>
    <w:lvl w:ilvl="0" w:tplc="62446618">
      <w:start w:val="1"/>
      <w:numFmt w:val="bullet"/>
      <w:lvlText w:val="•"/>
      <w:lvlJc w:val="left"/>
      <w:pPr>
        <w:tabs>
          <w:tab w:val="num" w:pos="720"/>
        </w:tabs>
        <w:ind w:left="720" w:hanging="360"/>
      </w:pPr>
      <w:rPr>
        <w:rFonts w:ascii="Times New Roman" w:hAnsi="Times New Roman" w:hint="default"/>
      </w:rPr>
    </w:lvl>
    <w:lvl w:ilvl="1" w:tplc="050ABACE" w:tentative="1">
      <w:start w:val="1"/>
      <w:numFmt w:val="bullet"/>
      <w:lvlText w:val="•"/>
      <w:lvlJc w:val="left"/>
      <w:pPr>
        <w:tabs>
          <w:tab w:val="num" w:pos="1440"/>
        </w:tabs>
        <w:ind w:left="1440" w:hanging="360"/>
      </w:pPr>
      <w:rPr>
        <w:rFonts w:ascii="Times New Roman" w:hAnsi="Times New Roman" w:hint="default"/>
      </w:rPr>
    </w:lvl>
    <w:lvl w:ilvl="2" w:tplc="FE964D76" w:tentative="1">
      <w:start w:val="1"/>
      <w:numFmt w:val="bullet"/>
      <w:lvlText w:val="•"/>
      <w:lvlJc w:val="left"/>
      <w:pPr>
        <w:tabs>
          <w:tab w:val="num" w:pos="2160"/>
        </w:tabs>
        <w:ind w:left="2160" w:hanging="360"/>
      </w:pPr>
      <w:rPr>
        <w:rFonts w:ascii="Times New Roman" w:hAnsi="Times New Roman" w:hint="default"/>
      </w:rPr>
    </w:lvl>
    <w:lvl w:ilvl="3" w:tplc="124C5AE4" w:tentative="1">
      <w:start w:val="1"/>
      <w:numFmt w:val="bullet"/>
      <w:lvlText w:val="•"/>
      <w:lvlJc w:val="left"/>
      <w:pPr>
        <w:tabs>
          <w:tab w:val="num" w:pos="2880"/>
        </w:tabs>
        <w:ind w:left="2880" w:hanging="360"/>
      </w:pPr>
      <w:rPr>
        <w:rFonts w:ascii="Times New Roman" w:hAnsi="Times New Roman" w:hint="default"/>
      </w:rPr>
    </w:lvl>
    <w:lvl w:ilvl="4" w:tplc="6B86798E" w:tentative="1">
      <w:start w:val="1"/>
      <w:numFmt w:val="bullet"/>
      <w:lvlText w:val="•"/>
      <w:lvlJc w:val="left"/>
      <w:pPr>
        <w:tabs>
          <w:tab w:val="num" w:pos="3600"/>
        </w:tabs>
        <w:ind w:left="3600" w:hanging="360"/>
      </w:pPr>
      <w:rPr>
        <w:rFonts w:ascii="Times New Roman" w:hAnsi="Times New Roman" w:hint="default"/>
      </w:rPr>
    </w:lvl>
    <w:lvl w:ilvl="5" w:tplc="D4FC54FA" w:tentative="1">
      <w:start w:val="1"/>
      <w:numFmt w:val="bullet"/>
      <w:lvlText w:val="•"/>
      <w:lvlJc w:val="left"/>
      <w:pPr>
        <w:tabs>
          <w:tab w:val="num" w:pos="4320"/>
        </w:tabs>
        <w:ind w:left="4320" w:hanging="360"/>
      </w:pPr>
      <w:rPr>
        <w:rFonts w:ascii="Times New Roman" w:hAnsi="Times New Roman" w:hint="default"/>
      </w:rPr>
    </w:lvl>
    <w:lvl w:ilvl="6" w:tplc="8B1403B2" w:tentative="1">
      <w:start w:val="1"/>
      <w:numFmt w:val="bullet"/>
      <w:lvlText w:val="•"/>
      <w:lvlJc w:val="left"/>
      <w:pPr>
        <w:tabs>
          <w:tab w:val="num" w:pos="5040"/>
        </w:tabs>
        <w:ind w:left="5040" w:hanging="360"/>
      </w:pPr>
      <w:rPr>
        <w:rFonts w:ascii="Times New Roman" w:hAnsi="Times New Roman" w:hint="default"/>
      </w:rPr>
    </w:lvl>
    <w:lvl w:ilvl="7" w:tplc="273688C2" w:tentative="1">
      <w:start w:val="1"/>
      <w:numFmt w:val="bullet"/>
      <w:lvlText w:val="•"/>
      <w:lvlJc w:val="left"/>
      <w:pPr>
        <w:tabs>
          <w:tab w:val="num" w:pos="5760"/>
        </w:tabs>
        <w:ind w:left="5760" w:hanging="360"/>
      </w:pPr>
      <w:rPr>
        <w:rFonts w:ascii="Times New Roman" w:hAnsi="Times New Roman" w:hint="default"/>
      </w:rPr>
    </w:lvl>
    <w:lvl w:ilvl="8" w:tplc="E176029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0A51EE5"/>
    <w:multiLevelType w:val="hybridMultilevel"/>
    <w:tmpl w:val="C8DACBBC"/>
    <w:lvl w:ilvl="0" w:tplc="A680FFA6">
      <w:start w:val="1"/>
      <w:numFmt w:val="bullet"/>
      <w:lvlText w:val="•"/>
      <w:lvlJc w:val="left"/>
      <w:pPr>
        <w:tabs>
          <w:tab w:val="num" w:pos="720"/>
        </w:tabs>
        <w:ind w:left="720" w:hanging="360"/>
      </w:pPr>
      <w:rPr>
        <w:rFonts w:ascii="Times New Roman" w:hAnsi="Times New Roman" w:hint="default"/>
      </w:rPr>
    </w:lvl>
    <w:lvl w:ilvl="1" w:tplc="50B8FAF0" w:tentative="1">
      <w:start w:val="1"/>
      <w:numFmt w:val="bullet"/>
      <w:lvlText w:val="•"/>
      <w:lvlJc w:val="left"/>
      <w:pPr>
        <w:tabs>
          <w:tab w:val="num" w:pos="1440"/>
        </w:tabs>
        <w:ind w:left="1440" w:hanging="360"/>
      </w:pPr>
      <w:rPr>
        <w:rFonts w:ascii="Times New Roman" w:hAnsi="Times New Roman" w:hint="default"/>
      </w:rPr>
    </w:lvl>
    <w:lvl w:ilvl="2" w:tplc="6A6ADF72">
      <w:start w:val="692"/>
      <w:numFmt w:val="bullet"/>
      <w:lvlText w:val="•"/>
      <w:lvlJc w:val="left"/>
      <w:pPr>
        <w:tabs>
          <w:tab w:val="num" w:pos="720"/>
        </w:tabs>
        <w:ind w:left="720" w:hanging="360"/>
      </w:pPr>
      <w:rPr>
        <w:rFonts w:ascii="Times New Roman" w:hAnsi="Times New Roman" w:hint="default"/>
      </w:rPr>
    </w:lvl>
    <w:lvl w:ilvl="3" w:tplc="B57869C2">
      <w:start w:val="1"/>
      <w:numFmt w:val="bullet"/>
      <w:lvlText w:val="•"/>
      <w:lvlJc w:val="left"/>
      <w:pPr>
        <w:tabs>
          <w:tab w:val="num" w:pos="2880"/>
        </w:tabs>
        <w:ind w:left="2880" w:hanging="360"/>
      </w:pPr>
      <w:rPr>
        <w:rFonts w:ascii="Times New Roman" w:hAnsi="Times New Roman" w:hint="default"/>
      </w:rPr>
    </w:lvl>
    <w:lvl w:ilvl="4" w:tplc="D87E05F2" w:tentative="1">
      <w:start w:val="1"/>
      <w:numFmt w:val="bullet"/>
      <w:lvlText w:val="•"/>
      <w:lvlJc w:val="left"/>
      <w:pPr>
        <w:tabs>
          <w:tab w:val="num" w:pos="3600"/>
        </w:tabs>
        <w:ind w:left="3600" w:hanging="360"/>
      </w:pPr>
      <w:rPr>
        <w:rFonts w:ascii="Times New Roman" w:hAnsi="Times New Roman" w:hint="default"/>
      </w:rPr>
    </w:lvl>
    <w:lvl w:ilvl="5" w:tplc="8B223CF6" w:tentative="1">
      <w:start w:val="1"/>
      <w:numFmt w:val="bullet"/>
      <w:lvlText w:val="•"/>
      <w:lvlJc w:val="left"/>
      <w:pPr>
        <w:tabs>
          <w:tab w:val="num" w:pos="4320"/>
        </w:tabs>
        <w:ind w:left="4320" w:hanging="360"/>
      </w:pPr>
      <w:rPr>
        <w:rFonts w:ascii="Times New Roman" w:hAnsi="Times New Roman" w:hint="default"/>
      </w:rPr>
    </w:lvl>
    <w:lvl w:ilvl="6" w:tplc="0E542714" w:tentative="1">
      <w:start w:val="1"/>
      <w:numFmt w:val="bullet"/>
      <w:lvlText w:val="•"/>
      <w:lvlJc w:val="left"/>
      <w:pPr>
        <w:tabs>
          <w:tab w:val="num" w:pos="5040"/>
        </w:tabs>
        <w:ind w:left="5040" w:hanging="360"/>
      </w:pPr>
      <w:rPr>
        <w:rFonts w:ascii="Times New Roman" w:hAnsi="Times New Roman" w:hint="default"/>
      </w:rPr>
    </w:lvl>
    <w:lvl w:ilvl="7" w:tplc="945E4D52" w:tentative="1">
      <w:start w:val="1"/>
      <w:numFmt w:val="bullet"/>
      <w:lvlText w:val="•"/>
      <w:lvlJc w:val="left"/>
      <w:pPr>
        <w:tabs>
          <w:tab w:val="num" w:pos="5760"/>
        </w:tabs>
        <w:ind w:left="5760" w:hanging="360"/>
      </w:pPr>
      <w:rPr>
        <w:rFonts w:ascii="Times New Roman" w:hAnsi="Times New Roman" w:hint="default"/>
      </w:rPr>
    </w:lvl>
    <w:lvl w:ilvl="8" w:tplc="BD1A0F3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4F865EA"/>
    <w:multiLevelType w:val="hybridMultilevel"/>
    <w:tmpl w:val="2256B1B2"/>
    <w:lvl w:ilvl="0" w:tplc="A680FFA6">
      <w:start w:val="1"/>
      <w:numFmt w:val="bullet"/>
      <w:lvlText w:val="•"/>
      <w:lvlJc w:val="left"/>
      <w:pPr>
        <w:tabs>
          <w:tab w:val="num" w:pos="720"/>
        </w:tabs>
        <w:ind w:left="720" w:hanging="360"/>
      </w:pPr>
      <w:rPr>
        <w:rFonts w:ascii="Times New Roman" w:hAnsi="Times New Roman" w:hint="default"/>
      </w:rPr>
    </w:lvl>
    <w:lvl w:ilvl="1" w:tplc="50B8FAF0" w:tentative="1">
      <w:start w:val="1"/>
      <w:numFmt w:val="bullet"/>
      <w:lvlText w:val="•"/>
      <w:lvlJc w:val="left"/>
      <w:pPr>
        <w:tabs>
          <w:tab w:val="num" w:pos="1440"/>
        </w:tabs>
        <w:ind w:left="1440" w:hanging="360"/>
      </w:pPr>
      <w:rPr>
        <w:rFonts w:ascii="Times New Roman" w:hAnsi="Times New Roman" w:hint="default"/>
      </w:rPr>
    </w:lvl>
    <w:lvl w:ilvl="2" w:tplc="6A6ADF72">
      <w:start w:val="692"/>
      <w:numFmt w:val="bullet"/>
      <w:lvlText w:val="•"/>
      <w:lvlJc w:val="left"/>
      <w:pPr>
        <w:tabs>
          <w:tab w:val="num" w:pos="720"/>
        </w:tabs>
        <w:ind w:left="720" w:hanging="360"/>
      </w:pPr>
      <w:rPr>
        <w:rFonts w:ascii="Times New Roman" w:hAnsi="Times New Roman"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D87E05F2" w:tentative="1">
      <w:start w:val="1"/>
      <w:numFmt w:val="bullet"/>
      <w:lvlText w:val="•"/>
      <w:lvlJc w:val="left"/>
      <w:pPr>
        <w:tabs>
          <w:tab w:val="num" w:pos="3600"/>
        </w:tabs>
        <w:ind w:left="3600" w:hanging="360"/>
      </w:pPr>
      <w:rPr>
        <w:rFonts w:ascii="Times New Roman" w:hAnsi="Times New Roman" w:hint="default"/>
      </w:rPr>
    </w:lvl>
    <w:lvl w:ilvl="5" w:tplc="8B223CF6" w:tentative="1">
      <w:start w:val="1"/>
      <w:numFmt w:val="bullet"/>
      <w:lvlText w:val="•"/>
      <w:lvlJc w:val="left"/>
      <w:pPr>
        <w:tabs>
          <w:tab w:val="num" w:pos="4320"/>
        </w:tabs>
        <w:ind w:left="4320" w:hanging="360"/>
      </w:pPr>
      <w:rPr>
        <w:rFonts w:ascii="Times New Roman" w:hAnsi="Times New Roman" w:hint="default"/>
      </w:rPr>
    </w:lvl>
    <w:lvl w:ilvl="6" w:tplc="0E542714" w:tentative="1">
      <w:start w:val="1"/>
      <w:numFmt w:val="bullet"/>
      <w:lvlText w:val="•"/>
      <w:lvlJc w:val="left"/>
      <w:pPr>
        <w:tabs>
          <w:tab w:val="num" w:pos="5040"/>
        </w:tabs>
        <w:ind w:left="5040" w:hanging="360"/>
      </w:pPr>
      <w:rPr>
        <w:rFonts w:ascii="Times New Roman" w:hAnsi="Times New Roman" w:hint="default"/>
      </w:rPr>
    </w:lvl>
    <w:lvl w:ilvl="7" w:tplc="945E4D52" w:tentative="1">
      <w:start w:val="1"/>
      <w:numFmt w:val="bullet"/>
      <w:lvlText w:val="•"/>
      <w:lvlJc w:val="left"/>
      <w:pPr>
        <w:tabs>
          <w:tab w:val="num" w:pos="5760"/>
        </w:tabs>
        <w:ind w:left="5760" w:hanging="360"/>
      </w:pPr>
      <w:rPr>
        <w:rFonts w:ascii="Times New Roman" w:hAnsi="Times New Roman" w:hint="default"/>
      </w:rPr>
    </w:lvl>
    <w:lvl w:ilvl="8" w:tplc="BD1A0F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C2D0560"/>
    <w:multiLevelType w:val="hybridMultilevel"/>
    <w:tmpl w:val="A7086E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69454B23"/>
    <w:multiLevelType w:val="hybridMultilevel"/>
    <w:tmpl w:val="8856E768"/>
    <w:lvl w:ilvl="0" w:tplc="0FB625D2">
      <w:start w:val="1"/>
      <w:numFmt w:val="bullet"/>
      <w:lvlText w:val="•"/>
      <w:lvlJc w:val="left"/>
      <w:pPr>
        <w:tabs>
          <w:tab w:val="num" w:pos="720"/>
        </w:tabs>
        <w:ind w:left="720" w:hanging="360"/>
      </w:pPr>
      <w:rPr>
        <w:rFonts w:ascii="Times New Roman" w:hAnsi="Times New Roman" w:hint="default"/>
      </w:rPr>
    </w:lvl>
    <w:lvl w:ilvl="1" w:tplc="67C20092" w:tentative="1">
      <w:start w:val="1"/>
      <w:numFmt w:val="bullet"/>
      <w:lvlText w:val="•"/>
      <w:lvlJc w:val="left"/>
      <w:pPr>
        <w:tabs>
          <w:tab w:val="num" w:pos="1440"/>
        </w:tabs>
        <w:ind w:left="1440" w:hanging="360"/>
      </w:pPr>
      <w:rPr>
        <w:rFonts w:ascii="Times New Roman" w:hAnsi="Times New Roman" w:hint="default"/>
      </w:rPr>
    </w:lvl>
    <w:lvl w:ilvl="2" w:tplc="460806E4" w:tentative="1">
      <w:start w:val="1"/>
      <w:numFmt w:val="bullet"/>
      <w:lvlText w:val="•"/>
      <w:lvlJc w:val="left"/>
      <w:pPr>
        <w:tabs>
          <w:tab w:val="num" w:pos="2160"/>
        </w:tabs>
        <w:ind w:left="2160" w:hanging="360"/>
      </w:pPr>
      <w:rPr>
        <w:rFonts w:ascii="Times New Roman" w:hAnsi="Times New Roman" w:hint="default"/>
      </w:rPr>
    </w:lvl>
    <w:lvl w:ilvl="3" w:tplc="B4444D82" w:tentative="1">
      <w:start w:val="1"/>
      <w:numFmt w:val="bullet"/>
      <w:lvlText w:val="•"/>
      <w:lvlJc w:val="left"/>
      <w:pPr>
        <w:tabs>
          <w:tab w:val="num" w:pos="2880"/>
        </w:tabs>
        <w:ind w:left="2880" w:hanging="360"/>
      </w:pPr>
      <w:rPr>
        <w:rFonts w:ascii="Times New Roman" w:hAnsi="Times New Roman" w:hint="default"/>
      </w:rPr>
    </w:lvl>
    <w:lvl w:ilvl="4" w:tplc="0B728614" w:tentative="1">
      <w:start w:val="1"/>
      <w:numFmt w:val="bullet"/>
      <w:lvlText w:val="•"/>
      <w:lvlJc w:val="left"/>
      <w:pPr>
        <w:tabs>
          <w:tab w:val="num" w:pos="3600"/>
        </w:tabs>
        <w:ind w:left="3600" w:hanging="360"/>
      </w:pPr>
      <w:rPr>
        <w:rFonts w:ascii="Times New Roman" w:hAnsi="Times New Roman" w:hint="default"/>
      </w:rPr>
    </w:lvl>
    <w:lvl w:ilvl="5" w:tplc="471C507C" w:tentative="1">
      <w:start w:val="1"/>
      <w:numFmt w:val="bullet"/>
      <w:lvlText w:val="•"/>
      <w:lvlJc w:val="left"/>
      <w:pPr>
        <w:tabs>
          <w:tab w:val="num" w:pos="4320"/>
        </w:tabs>
        <w:ind w:left="4320" w:hanging="360"/>
      </w:pPr>
      <w:rPr>
        <w:rFonts w:ascii="Times New Roman" w:hAnsi="Times New Roman" w:hint="default"/>
      </w:rPr>
    </w:lvl>
    <w:lvl w:ilvl="6" w:tplc="1868A956" w:tentative="1">
      <w:start w:val="1"/>
      <w:numFmt w:val="bullet"/>
      <w:lvlText w:val="•"/>
      <w:lvlJc w:val="left"/>
      <w:pPr>
        <w:tabs>
          <w:tab w:val="num" w:pos="5040"/>
        </w:tabs>
        <w:ind w:left="5040" w:hanging="360"/>
      </w:pPr>
      <w:rPr>
        <w:rFonts w:ascii="Times New Roman" w:hAnsi="Times New Roman" w:hint="default"/>
      </w:rPr>
    </w:lvl>
    <w:lvl w:ilvl="7" w:tplc="FA4E4A66" w:tentative="1">
      <w:start w:val="1"/>
      <w:numFmt w:val="bullet"/>
      <w:lvlText w:val="•"/>
      <w:lvlJc w:val="left"/>
      <w:pPr>
        <w:tabs>
          <w:tab w:val="num" w:pos="5760"/>
        </w:tabs>
        <w:ind w:left="5760" w:hanging="360"/>
      </w:pPr>
      <w:rPr>
        <w:rFonts w:ascii="Times New Roman" w:hAnsi="Times New Roman" w:hint="default"/>
      </w:rPr>
    </w:lvl>
    <w:lvl w:ilvl="8" w:tplc="B484BF7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6642BC5"/>
    <w:multiLevelType w:val="hybridMultilevel"/>
    <w:tmpl w:val="B3008532"/>
    <w:lvl w:ilvl="0" w:tplc="68B0BF32">
      <w:start w:val="1"/>
      <w:numFmt w:val="bullet"/>
      <w:lvlText w:val="•"/>
      <w:lvlJc w:val="left"/>
      <w:pPr>
        <w:tabs>
          <w:tab w:val="num" w:pos="720"/>
        </w:tabs>
        <w:ind w:left="720" w:hanging="360"/>
      </w:pPr>
      <w:rPr>
        <w:rFonts w:ascii="Times New Roman" w:hAnsi="Times New Roman" w:hint="default"/>
      </w:rPr>
    </w:lvl>
    <w:lvl w:ilvl="1" w:tplc="5D2498F8" w:tentative="1">
      <w:start w:val="1"/>
      <w:numFmt w:val="bullet"/>
      <w:lvlText w:val="•"/>
      <w:lvlJc w:val="left"/>
      <w:pPr>
        <w:tabs>
          <w:tab w:val="num" w:pos="1440"/>
        </w:tabs>
        <w:ind w:left="1440" w:hanging="360"/>
      </w:pPr>
      <w:rPr>
        <w:rFonts w:ascii="Times New Roman" w:hAnsi="Times New Roman" w:hint="default"/>
      </w:rPr>
    </w:lvl>
    <w:lvl w:ilvl="2" w:tplc="018A6CC8">
      <w:start w:val="692"/>
      <w:numFmt w:val="bullet"/>
      <w:lvlText w:val="•"/>
      <w:lvlJc w:val="left"/>
      <w:pPr>
        <w:tabs>
          <w:tab w:val="num" w:pos="2160"/>
        </w:tabs>
        <w:ind w:left="2160" w:hanging="360"/>
      </w:pPr>
      <w:rPr>
        <w:rFonts w:ascii="Times New Roman" w:hAnsi="Times New Roman" w:hint="default"/>
      </w:rPr>
    </w:lvl>
    <w:lvl w:ilvl="3" w:tplc="CF6E46E4" w:tentative="1">
      <w:start w:val="1"/>
      <w:numFmt w:val="bullet"/>
      <w:lvlText w:val="•"/>
      <w:lvlJc w:val="left"/>
      <w:pPr>
        <w:tabs>
          <w:tab w:val="num" w:pos="2880"/>
        </w:tabs>
        <w:ind w:left="2880" w:hanging="360"/>
      </w:pPr>
      <w:rPr>
        <w:rFonts w:ascii="Times New Roman" w:hAnsi="Times New Roman" w:hint="default"/>
      </w:rPr>
    </w:lvl>
    <w:lvl w:ilvl="4" w:tplc="1E0CF57A" w:tentative="1">
      <w:start w:val="1"/>
      <w:numFmt w:val="bullet"/>
      <w:lvlText w:val="•"/>
      <w:lvlJc w:val="left"/>
      <w:pPr>
        <w:tabs>
          <w:tab w:val="num" w:pos="3600"/>
        </w:tabs>
        <w:ind w:left="3600" w:hanging="360"/>
      </w:pPr>
      <w:rPr>
        <w:rFonts w:ascii="Times New Roman" w:hAnsi="Times New Roman" w:hint="default"/>
      </w:rPr>
    </w:lvl>
    <w:lvl w:ilvl="5" w:tplc="CF3CCB54" w:tentative="1">
      <w:start w:val="1"/>
      <w:numFmt w:val="bullet"/>
      <w:lvlText w:val="•"/>
      <w:lvlJc w:val="left"/>
      <w:pPr>
        <w:tabs>
          <w:tab w:val="num" w:pos="4320"/>
        </w:tabs>
        <w:ind w:left="4320" w:hanging="360"/>
      </w:pPr>
      <w:rPr>
        <w:rFonts w:ascii="Times New Roman" w:hAnsi="Times New Roman" w:hint="default"/>
      </w:rPr>
    </w:lvl>
    <w:lvl w:ilvl="6" w:tplc="E884ADDC" w:tentative="1">
      <w:start w:val="1"/>
      <w:numFmt w:val="bullet"/>
      <w:lvlText w:val="•"/>
      <w:lvlJc w:val="left"/>
      <w:pPr>
        <w:tabs>
          <w:tab w:val="num" w:pos="5040"/>
        </w:tabs>
        <w:ind w:left="5040" w:hanging="360"/>
      </w:pPr>
      <w:rPr>
        <w:rFonts w:ascii="Times New Roman" w:hAnsi="Times New Roman" w:hint="default"/>
      </w:rPr>
    </w:lvl>
    <w:lvl w:ilvl="7" w:tplc="812E365E" w:tentative="1">
      <w:start w:val="1"/>
      <w:numFmt w:val="bullet"/>
      <w:lvlText w:val="•"/>
      <w:lvlJc w:val="left"/>
      <w:pPr>
        <w:tabs>
          <w:tab w:val="num" w:pos="5760"/>
        </w:tabs>
        <w:ind w:left="5760" w:hanging="360"/>
      </w:pPr>
      <w:rPr>
        <w:rFonts w:ascii="Times New Roman" w:hAnsi="Times New Roman" w:hint="default"/>
      </w:rPr>
    </w:lvl>
    <w:lvl w:ilvl="8" w:tplc="00B8EA8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5"/>
  </w:num>
  <w:num w:numId="3">
    <w:abstractNumId w:val="6"/>
  </w:num>
  <w:num w:numId="4">
    <w:abstractNumId w:val="13"/>
  </w:num>
  <w:num w:numId="5">
    <w:abstractNumId w:val="7"/>
  </w:num>
  <w:num w:numId="6">
    <w:abstractNumId w:val="16"/>
  </w:num>
  <w:num w:numId="7">
    <w:abstractNumId w:val="5"/>
  </w:num>
  <w:num w:numId="8">
    <w:abstractNumId w:val="17"/>
  </w:num>
  <w:num w:numId="9">
    <w:abstractNumId w:val="14"/>
  </w:num>
  <w:num w:numId="10">
    <w:abstractNumId w:val="10"/>
  </w:num>
  <w:num w:numId="11">
    <w:abstractNumId w:val="9"/>
  </w:num>
  <w:num w:numId="12">
    <w:abstractNumId w:val="18"/>
  </w:num>
  <w:num w:numId="13">
    <w:abstractNumId w:val="1"/>
  </w:num>
  <w:num w:numId="14">
    <w:abstractNumId w:val="12"/>
  </w:num>
  <w:num w:numId="15">
    <w:abstractNumId w:val="19"/>
  </w:num>
  <w:num w:numId="16">
    <w:abstractNumId w:val="8"/>
  </w:num>
  <w:num w:numId="17">
    <w:abstractNumId w:val="4"/>
  </w:num>
  <w:num w:numId="18">
    <w:abstractNumId w:val="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D1"/>
    <w:rsid w:val="00505D44"/>
    <w:rsid w:val="009864F8"/>
    <w:rsid w:val="009B3F15"/>
    <w:rsid w:val="00A90B28"/>
    <w:rsid w:val="00C732DC"/>
    <w:rsid w:val="00D13278"/>
    <w:rsid w:val="00E04DD1"/>
    <w:rsid w:val="00F7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D1"/>
    <w:pPr>
      <w:tabs>
        <w:tab w:val="center" w:pos="4680"/>
        <w:tab w:val="right" w:pos="9360"/>
      </w:tabs>
    </w:pPr>
  </w:style>
  <w:style w:type="character" w:customStyle="1" w:styleId="HeaderChar">
    <w:name w:val="Header Char"/>
    <w:basedOn w:val="DefaultParagraphFont"/>
    <w:link w:val="Header"/>
    <w:uiPriority w:val="99"/>
    <w:rsid w:val="00E04DD1"/>
  </w:style>
  <w:style w:type="paragraph" w:styleId="Footer">
    <w:name w:val="footer"/>
    <w:basedOn w:val="Normal"/>
    <w:link w:val="FooterChar"/>
    <w:uiPriority w:val="99"/>
    <w:unhideWhenUsed/>
    <w:rsid w:val="00E04DD1"/>
    <w:pPr>
      <w:tabs>
        <w:tab w:val="center" w:pos="4680"/>
        <w:tab w:val="right" w:pos="9360"/>
      </w:tabs>
    </w:pPr>
  </w:style>
  <w:style w:type="character" w:customStyle="1" w:styleId="FooterChar">
    <w:name w:val="Footer Char"/>
    <w:basedOn w:val="DefaultParagraphFont"/>
    <w:link w:val="Footer"/>
    <w:uiPriority w:val="99"/>
    <w:rsid w:val="00E04DD1"/>
  </w:style>
  <w:style w:type="paragraph" w:styleId="ListParagraph">
    <w:name w:val="List Paragraph"/>
    <w:basedOn w:val="Normal"/>
    <w:uiPriority w:val="34"/>
    <w:qFormat/>
    <w:rsid w:val="00E04DD1"/>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D1"/>
    <w:pPr>
      <w:tabs>
        <w:tab w:val="center" w:pos="4680"/>
        <w:tab w:val="right" w:pos="9360"/>
      </w:tabs>
    </w:pPr>
  </w:style>
  <w:style w:type="character" w:customStyle="1" w:styleId="HeaderChar">
    <w:name w:val="Header Char"/>
    <w:basedOn w:val="DefaultParagraphFont"/>
    <w:link w:val="Header"/>
    <w:uiPriority w:val="99"/>
    <w:rsid w:val="00E04DD1"/>
  </w:style>
  <w:style w:type="paragraph" w:styleId="Footer">
    <w:name w:val="footer"/>
    <w:basedOn w:val="Normal"/>
    <w:link w:val="FooterChar"/>
    <w:uiPriority w:val="99"/>
    <w:unhideWhenUsed/>
    <w:rsid w:val="00E04DD1"/>
    <w:pPr>
      <w:tabs>
        <w:tab w:val="center" w:pos="4680"/>
        <w:tab w:val="right" w:pos="9360"/>
      </w:tabs>
    </w:pPr>
  </w:style>
  <w:style w:type="character" w:customStyle="1" w:styleId="FooterChar">
    <w:name w:val="Footer Char"/>
    <w:basedOn w:val="DefaultParagraphFont"/>
    <w:link w:val="Footer"/>
    <w:uiPriority w:val="99"/>
    <w:rsid w:val="00E04DD1"/>
  </w:style>
  <w:style w:type="paragraph" w:styleId="ListParagraph">
    <w:name w:val="List Paragraph"/>
    <w:basedOn w:val="Normal"/>
    <w:uiPriority w:val="34"/>
    <w:qFormat/>
    <w:rsid w:val="00E04DD1"/>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8037">
      <w:bodyDiv w:val="1"/>
      <w:marLeft w:val="0"/>
      <w:marRight w:val="0"/>
      <w:marTop w:val="0"/>
      <w:marBottom w:val="0"/>
      <w:divBdr>
        <w:top w:val="none" w:sz="0" w:space="0" w:color="auto"/>
        <w:left w:val="none" w:sz="0" w:space="0" w:color="auto"/>
        <w:bottom w:val="none" w:sz="0" w:space="0" w:color="auto"/>
        <w:right w:val="none" w:sz="0" w:space="0" w:color="auto"/>
      </w:divBdr>
      <w:divsChild>
        <w:div w:id="786896870">
          <w:marLeft w:val="1800"/>
          <w:marRight w:val="0"/>
          <w:marTop w:val="106"/>
          <w:marBottom w:val="0"/>
          <w:divBdr>
            <w:top w:val="none" w:sz="0" w:space="0" w:color="auto"/>
            <w:left w:val="none" w:sz="0" w:space="0" w:color="auto"/>
            <w:bottom w:val="none" w:sz="0" w:space="0" w:color="auto"/>
            <w:right w:val="none" w:sz="0" w:space="0" w:color="auto"/>
          </w:divBdr>
        </w:div>
        <w:div w:id="1358849268">
          <w:marLeft w:val="1800"/>
          <w:marRight w:val="0"/>
          <w:marTop w:val="106"/>
          <w:marBottom w:val="0"/>
          <w:divBdr>
            <w:top w:val="none" w:sz="0" w:space="0" w:color="auto"/>
            <w:left w:val="none" w:sz="0" w:space="0" w:color="auto"/>
            <w:bottom w:val="none" w:sz="0" w:space="0" w:color="auto"/>
            <w:right w:val="none" w:sz="0" w:space="0" w:color="auto"/>
          </w:divBdr>
        </w:div>
        <w:div w:id="381367740">
          <w:marLeft w:val="1800"/>
          <w:marRight w:val="0"/>
          <w:marTop w:val="106"/>
          <w:marBottom w:val="0"/>
          <w:divBdr>
            <w:top w:val="none" w:sz="0" w:space="0" w:color="auto"/>
            <w:left w:val="none" w:sz="0" w:space="0" w:color="auto"/>
            <w:bottom w:val="none" w:sz="0" w:space="0" w:color="auto"/>
            <w:right w:val="none" w:sz="0" w:space="0" w:color="auto"/>
          </w:divBdr>
        </w:div>
      </w:divsChild>
    </w:div>
    <w:div w:id="206452685">
      <w:bodyDiv w:val="1"/>
      <w:marLeft w:val="0"/>
      <w:marRight w:val="0"/>
      <w:marTop w:val="0"/>
      <w:marBottom w:val="0"/>
      <w:divBdr>
        <w:top w:val="none" w:sz="0" w:space="0" w:color="auto"/>
        <w:left w:val="none" w:sz="0" w:space="0" w:color="auto"/>
        <w:bottom w:val="none" w:sz="0" w:space="0" w:color="auto"/>
        <w:right w:val="none" w:sz="0" w:space="0" w:color="auto"/>
      </w:divBdr>
      <w:divsChild>
        <w:div w:id="1427312056">
          <w:marLeft w:val="547"/>
          <w:marRight w:val="0"/>
          <w:marTop w:val="125"/>
          <w:marBottom w:val="0"/>
          <w:divBdr>
            <w:top w:val="none" w:sz="0" w:space="0" w:color="auto"/>
            <w:left w:val="none" w:sz="0" w:space="0" w:color="auto"/>
            <w:bottom w:val="none" w:sz="0" w:space="0" w:color="auto"/>
            <w:right w:val="none" w:sz="0" w:space="0" w:color="auto"/>
          </w:divBdr>
        </w:div>
        <w:div w:id="1104812528">
          <w:marLeft w:val="547"/>
          <w:marRight w:val="0"/>
          <w:marTop w:val="125"/>
          <w:marBottom w:val="0"/>
          <w:divBdr>
            <w:top w:val="none" w:sz="0" w:space="0" w:color="auto"/>
            <w:left w:val="none" w:sz="0" w:space="0" w:color="auto"/>
            <w:bottom w:val="none" w:sz="0" w:space="0" w:color="auto"/>
            <w:right w:val="none" w:sz="0" w:space="0" w:color="auto"/>
          </w:divBdr>
        </w:div>
        <w:div w:id="1718429108">
          <w:marLeft w:val="547"/>
          <w:marRight w:val="0"/>
          <w:marTop w:val="125"/>
          <w:marBottom w:val="0"/>
          <w:divBdr>
            <w:top w:val="none" w:sz="0" w:space="0" w:color="auto"/>
            <w:left w:val="none" w:sz="0" w:space="0" w:color="auto"/>
            <w:bottom w:val="none" w:sz="0" w:space="0" w:color="auto"/>
            <w:right w:val="none" w:sz="0" w:space="0" w:color="auto"/>
          </w:divBdr>
        </w:div>
      </w:divsChild>
    </w:div>
    <w:div w:id="240799082">
      <w:bodyDiv w:val="1"/>
      <w:marLeft w:val="0"/>
      <w:marRight w:val="0"/>
      <w:marTop w:val="0"/>
      <w:marBottom w:val="0"/>
      <w:divBdr>
        <w:top w:val="none" w:sz="0" w:space="0" w:color="auto"/>
        <w:left w:val="none" w:sz="0" w:space="0" w:color="auto"/>
        <w:bottom w:val="none" w:sz="0" w:space="0" w:color="auto"/>
        <w:right w:val="none" w:sz="0" w:space="0" w:color="auto"/>
      </w:divBdr>
      <w:divsChild>
        <w:div w:id="1230193530">
          <w:marLeft w:val="547"/>
          <w:marRight w:val="0"/>
          <w:marTop w:val="134"/>
          <w:marBottom w:val="0"/>
          <w:divBdr>
            <w:top w:val="none" w:sz="0" w:space="0" w:color="auto"/>
            <w:left w:val="none" w:sz="0" w:space="0" w:color="auto"/>
            <w:bottom w:val="none" w:sz="0" w:space="0" w:color="auto"/>
            <w:right w:val="none" w:sz="0" w:space="0" w:color="auto"/>
          </w:divBdr>
        </w:div>
        <w:div w:id="1882281250">
          <w:marLeft w:val="547"/>
          <w:marRight w:val="0"/>
          <w:marTop w:val="134"/>
          <w:marBottom w:val="0"/>
          <w:divBdr>
            <w:top w:val="none" w:sz="0" w:space="0" w:color="auto"/>
            <w:left w:val="none" w:sz="0" w:space="0" w:color="auto"/>
            <w:bottom w:val="none" w:sz="0" w:space="0" w:color="auto"/>
            <w:right w:val="none" w:sz="0" w:space="0" w:color="auto"/>
          </w:divBdr>
        </w:div>
        <w:div w:id="1842356967">
          <w:marLeft w:val="547"/>
          <w:marRight w:val="0"/>
          <w:marTop w:val="134"/>
          <w:marBottom w:val="0"/>
          <w:divBdr>
            <w:top w:val="none" w:sz="0" w:space="0" w:color="auto"/>
            <w:left w:val="none" w:sz="0" w:space="0" w:color="auto"/>
            <w:bottom w:val="none" w:sz="0" w:space="0" w:color="auto"/>
            <w:right w:val="none" w:sz="0" w:space="0" w:color="auto"/>
          </w:divBdr>
        </w:div>
      </w:divsChild>
    </w:div>
    <w:div w:id="810244678">
      <w:bodyDiv w:val="1"/>
      <w:marLeft w:val="0"/>
      <w:marRight w:val="0"/>
      <w:marTop w:val="0"/>
      <w:marBottom w:val="0"/>
      <w:divBdr>
        <w:top w:val="none" w:sz="0" w:space="0" w:color="auto"/>
        <w:left w:val="none" w:sz="0" w:space="0" w:color="auto"/>
        <w:bottom w:val="none" w:sz="0" w:space="0" w:color="auto"/>
        <w:right w:val="none" w:sz="0" w:space="0" w:color="auto"/>
      </w:divBdr>
      <w:divsChild>
        <w:div w:id="1824541093">
          <w:marLeft w:val="547"/>
          <w:marRight w:val="0"/>
          <w:marTop w:val="115"/>
          <w:marBottom w:val="0"/>
          <w:divBdr>
            <w:top w:val="none" w:sz="0" w:space="0" w:color="auto"/>
            <w:left w:val="none" w:sz="0" w:space="0" w:color="auto"/>
            <w:bottom w:val="none" w:sz="0" w:space="0" w:color="auto"/>
            <w:right w:val="none" w:sz="0" w:space="0" w:color="auto"/>
          </w:divBdr>
        </w:div>
        <w:div w:id="1086272480">
          <w:marLeft w:val="547"/>
          <w:marRight w:val="0"/>
          <w:marTop w:val="115"/>
          <w:marBottom w:val="0"/>
          <w:divBdr>
            <w:top w:val="none" w:sz="0" w:space="0" w:color="auto"/>
            <w:left w:val="none" w:sz="0" w:space="0" w:color="auto"/>
            <w:bottom w:val="none" w:sz="0" w:space="0" w:color="auto"/>
            <w:right w:val="none" w:sz="0" w:space="0" w:color="auto"/>
          </w:divBdr>
        </w:div>
      </w:divsChild>
    </w:div>
    <w:div w:id="837385580">
      <w:bodyDiv w:val="1"/>
      <w:marLeft w:val="0"/>
      <w:marRight w:val="0"/>
      <w:marTop w:val="0"/>
      <w:marBottom w:val="0"/>
      <w:divBdr>
        <w:top w:val="none" w:sz="0" w:space="0" w:color="auto"/>
        <w:left w:val="none" w:sz="0" w:space="0" w:color="auto"/>
        <w:bottom w:val="none" w:sz="0" w:space="0" w:color="auto"/>
        <w:right w:val="none" w:sz="0" w:space="0" w:color="auto"/>
      </w:divBdr>
      <w:divsChild>
        <w:div w:id="1743991322">
          <w:marLeft w:val="547"/>
          <w:marRight w:val="0"/>
          <w:marTop w:val="115"/>
          <w:marBottom w:val="0"/>
          <w:divBdr>
            <w:top w:val="none" w:sz="0" w:space="0" w:color="auto"/>
            <w:left w:val="none" w:sz="0" w:space="0" w:color="auto"/>
            <w:bottom w:val="none" w:sz="0" w:space="0" w:color="auto"/>
            <w:right w:val="none" w:sz="0" w:space="0" w:color="auto"/>
          </w:divBdr>
        </w:div>
        <w:div w:id="649554746">
          <w:marLeft w:val="547"/>
          <w:marRight w:val="0"/>
          <w:marTop w:val="115"/>
          <w:marBottom w:val="0"/>
          <w:divBdr>
            <w:top w:val="none" w:sz="0" w:space="0" w:color="auto"/>
            <w:left w:val="none" w:sz="0" w:space="0" w:color="auto"/>
            <w:bottom w:val="none" w:sz="0" w:space="0" w:color="auto"/>
            <w:right w:val="none" w:sz="0" w:space="0" w:color="auto"/>
          </w:divBdr>
        </w:div>
        <w:div w:id="476997020">
          <w:marLeft w:val="547"/>
          <w:marRight w:val="0"/>
          <w:marTop w:val="115"/>
          <w:marBottom w:val="0"/>
          <w:divBdr>
            <w:top w:val="none" w:sz="0" w:space="0" w:color="auto"/>
            <w:left w:val="none" w:sz="0" w:space="0" w:color="auto"/>
            <w:bottom w:val="none" w:sz="0" w:space="0" w:color="auto"/>
            <w:right w:val="none" w:sz="0" w:space="0" w:color="auto"/>
          </w:divBdr>
        </w:div>
      </w:divsChild>
    </w:div>
    <w:div w:id="1275938070">
      <w:bodyDiv w:val="1"/>
      <w:marLeft w:val="0"/>
      <w:marRight w:val="0"/>
      <w:marTop w:val="0"/>
      <w:marBottom w:val="0"/>
      <w:divBdr>
        <w:top w:val="none" w:sz="0" w:space="0" w:color="auto"/>
        <w:left w:val="none" w:sz="0" w:space="0" w:color="auto"/>
        <w:bottom w:val="none" w:sz="0" w:space="0" w:color="auto"/>
        <w:right w:val="none" w:sz="0" w:space="0" w:color="auto"/>
      </w:divBdr>
      <w:divsChild>
        <w:div w:id="1248614973">
          <w:marLeft w:val="547"/>
          <w:marRight w:val="0"/>
          <w:marTop w:val="96"/>
          <w:marBottom w:val="0"/>
          <w:divBdr>
            <w:top w:val="none" w:sz="0" w:space="0" w:color="auto"/>
            <w:left w:val="none" w:sz="0" w:space="0" w:color="auto"/>
            <w:bottom w:val="none" w:sz="0" w:space="0" w:color="auto"/>
            <w:right w:val="none" w:sz="0" w:space="0" w:color="auto"/>
          </w:divBdr>
        </w:div>
        <w:div w:id="1674452618">
          <w:marLeft w:val="547"/>
          <w:marRight w:val="0"/>
          <w:marTop w:val="96"/>
          <w:marBottom w:val="0"/>
          <w:divBdr>
            <w:top w:val="none" w:sz="0" w:space="0" w:color="auto"/>
            <w:left w:val="none" w:sz="0" w:space="0" w:color="auto"/>
            <w:bottom w:val="none" w:sz="0" w:space="0" w:color="auto"/>
            <w:right w:val="none" w:sz="0" w:space="0" w:color="auto"/>
          </w:divBdr>
        </w:div>
        <w:div w:id="469982113">
          <w:marLeft w:val="547"/>
          <w:marRight w:val="0"/>
          <w:marTop w:val="106"/>
          <w:marBottom w:val="0"/>
          <w:divBdr>
            <w:top w:val="none" w:sz="0" w:space="0" w:color="auto"/>
            <w:left w:val="none" w:sz="0" w:space="0" w:color="auto"/>
            <w:bottom w:val="none" w:sz="0" w:space="0" w:color="auto"/>
            <w:right w:val="none" w:sz="0" w:space="0" w:color="auto"/>
          </w:divBdr>
        </w:div>
      </w:divsChild>
    </w:div>
    <w:div w:id="1277367586">
      <w:bodyDiv w:val="1"/>
      <w:marLeft w:val="0"/>
      <w:marRight w:val="0"/>
      <w:marTop w:val="0"/>
      <w:marBottom w:val="0"/>
      <w:divBdr>
        <w:top w:val="none" w:sz="0" w:space="0" w:color="auto"/>
        <w:left w:val="none" w:sz="0" w:space="0" w:color="auto"/>
        <w:bottom w:val="none" w:sz="0" w:space="0" w:color="auto"/>
        <w:right w:val="none" w:sz="0" w:space="0" w:color="auto"/>
      </w:divBdr>
      <w:divsChild>
        <w:div w:id="1125124334">
          <w:marLeft w:val="547"/>
          <w:marRight w:val="0"/>
          <w:marTop w:val="115"/>
          <w:marBottom w:val="0"/>
          <w:divBdr>
            <w:top w:val="none" w:sz="0" w:space="0" w:color="auto"/>
            <w:left w:val="none" w:sz="0" w:space="0" w:color="auto"/>
            <w:bottom w:val="none" w:sz="0" w:space="0" w:color="auto"/>
            <w:right w:val="none" w:sz="0" w:space="0" w:color="auto"/>
          </w:divBdr>
        </w:div>
        <w:div w:id="1014499664">
          <w:marLeft w:val="547"/>
          <w:marRight w:val="0"/>
          <w:marTop w:val="115"/>
          <w:marBottom w:val="0"/>
          <w:divBdr>
            <w:top w:val="none" w:sz="0" w:space="0" w:color="auto"/>
            <w:left w:val="none" w:sz="0" w:space="0" w:color="auto"/>
            <w:bottom w:val="none" w:sz="0" w:space="0" w:color="auto"/>
            <w:right w:val="none" w:sz="0" w:space="0" w:color="auto"/>
          </w:divBdr>
        </w:div>
        <w:div w:id="1431705253">
          <w:marLeft w:val="547"/>
          <w:marRight w:val="0"/>
          <w:marTop w:val="115"/>
          <w:marBottom w:val="0"/>
          <w:divBdr>
            <w:top w:val="none" w:sz="0" w:space="0" w:color="auto"/>
            <w:left w:val="none" w:sz="0" w:space="0" w:color="auto"/>
            <w:bottom w:val="none" w:sz="0" w:space="0" w:color="auto"/>
            <w:right w:val="none" w:sz="0" w:space="0" w:color="auto"/>
          </w:divBdr>
        </w:div>
      </w:divsChild>
    </w:div>
    <w:div w:id="1423985970">
      <w:bodyDiv w:val="1"/>
      <w:marLeft w:val="0"/>
      <w:marRight w:val="0"/>
      <w:marTop w:val="0"/>
      <w:marBottom w:val="0"/>
      <w:divBdr>
        <w:top w:val="none" w:sz="0" w:space="0" w:color="auto"/>
        <w:left w:val="none" w:sz="0" w:space="0" w:color="auto"/>
        <w:bottom w:val="none" w:sz="0" w:space="0" w:color="auto"/>
        <w:right w:val="none" w:sz="0" w:space="0" w:color="auto"/>
      </w:divBdr>
      <w:divsChild>
        <w:div w:id="767503946">
          <w:marLeft w:val="547"/>
          <w:marRight w:val="0"/>
          <w:marTop w:val="115"/>
          <w:marBottom w:val="0"/>
          <w:divBdr>
            <w:top w:val="none" w:sz="0" w:space="0" w:color="auto"/>
            <w:left w:val="none" w:sz="0" w:space="0" w:color="auto"/>
            <w:bottom w:val="none" w:sz="0" w:space="0" w:color="auto"/>
            <w:right w:val="none" w:sz="0" w:space="0" w:color="auto"/>
          </w:divBdr>
        </w:div>
        <w:div w:id="765200131">
          <w:marLeft w:val="547"/>
          <w:marRight w:val="0"/>
          <w:marTop w:val="115"/>
          <w:marBottom w:val="0"/>
          <w:divBdr>
            <w:top w:val="none" w:sz="0" w:space="0" w:color="auto"/>
            <w:left w:val="none" w:sz="0" w:space="0" w:color="auto"/>
            <w:bottom w:val="none" w:sz="0" w:space="0" w:color="auto"/>
            <w:right w:val="none" w:sz="0" w:space="0" w:color="auto"/>
          </w:divBdr>
        </w:div>
        <w:div w:id="1917742102">
          <w:marLeft w:val="547"/>
          <w:marRight w:val="0"/>
          <w:marTop w:val="115"/>
          <w:marBottom w:val="0"/>
          <w:divBdr>
            <w:top w:val="none" w:sz="0" w:space="0" w:color="auto"/>
            <w:left w:val="none" w:sz="0" w:space="0" w:color="auto"/>
            <w:bottom w:val="none" w:sz="0" w:space="0" w:color="auto"/>
            <w:right w:val="none" w:sz="0" w:space="0" w:color="auto"/>
          </w:divBdr>
        </w:div>
        <w:div w:id="1775783814">
          <w:marLeft w:val="547"/>
          <w:marRight w:val="0"/>
          <w:marTop w:val="115"/>
          <w:marBottom w:val="0"/>
          <w:divBdr>
            <w:top w:val="none" w:sz="0" w:space="0" w:color="auto"/>
            <w:left w:val="none" w:sz="0" w:space="0" w:color="auto"/>
            <w:bottom w:val="none" w:sz="0" w:space="0" w:color="auto"/>
            <w:right w:val="none" w:sz="0" w:space="0" w:color="auto"/>
          </w:divBdr>
        </w:div>
      </w:divsChild>
    </w:div>
    <w:div w:id="1523321609">
      <w:bodyDiv w:val="1"/>
      <w:marLeft w:val="0"/>
      <w:marRight w:val="0"/>
      <w:marTop w:val="0"/>
      <w:marBottom w:val="0"/>
      <w:divBdr>
        <w:top w:val="none" w:sz="0" w:space="0" w:color="auto"/>
        <w:left w:val="none" w:sz="0" w:space="0" w:color="auto"/>
        <w:bottom w:val="none" w:sz="0" w:space="0" w:color="auto"/>
        <w:right w:val="none" w:sz="0" w:space="0" w:color="auto"/>
      </w:divBdr>
      <w:divsChild>
        <w:div w:id="1953123164">
          <w:marLeft w:val="547"/>
          <w:marRight w:val="0"/>
          <w:marTop w:val="125"/>
          <w:marBottom w:val="0"/>
          <w:divBdr>
            <w:top w:val="none" w:sz="0" w:space="0" w:color="auto"/>
            <w:left w:val="none" w:sz="0" w:space="0" w:color="auto"/>
            <w:bottom w:val="none" w:sz="0" w:space="0" w:color="auto"/>
            <w:right w:val="none" w:sz="0" w:space="0" w:color="auto"/>
          </w:divBdr>
        </w:div>
        <w:div w:id="1804886189">
          <w:marLeft w:val="547"/>
          <w:marRight w:val="0"/>
          <w:marTop w:val="125"/>
          <w:marBottom w:val="0"/>
          <w:divBdr>
            <w:top w:val="none" w:sz="0" w:space="0" w:color="auto"/>
            <w:left w:val="none" w:sz="0" w:space="0" w:color="auto"/>
            <w:bottom w:val="none" w:sz="0" w:space="0" w:color="auto"/>
            <w:right w:val="none" w:sz="0" w:space="0" w:color="auto"/>
          </w:divBdr>
        </w:div>
        <w:div w:id="865290340">
          <w:marLeft w:val="547"/>
          <w:marRight w:val="0"/>
          <w:marTop w:val="125"/>
          <w:marBottom w:val="0"/>
          <w:divBdr>
            <w:top w:val="none" w:sz="0" w:space="0" w:color="auto"/>
            <w:left w:val="none" w:sz="0" w:space="0" w:color="auto"/>
            <w:bottom w:val="none" w:sz="0" w:space="0" w:color="auto"/>
            <w:right w:val="none" w:sz="0" w:space="0" w:color="auto"/>
          </w:divBdr>
        </w:div>
        <w:div w:id="1064529422">
          <w:marLeft w:val="1800"/>
          <w:marRight w:val="0"/>
          <w:marTop w:val="125"/>
          <w:marBottom w:val="0"/>
          <w:divBdr>
            <w:top w:val="none" w:sz="0" w:space="0" w:color="auto"/>
            <w:left w:val="none" w:sz="0" w:space="0" w:color="auto"/>
            <w:bottom w:val="none" w:sz="0" w:space="0" w:color="auto"/>
            <w:right w:val="none" w:sz="0" w:space="0" w:color="auto"/>
          </w:divBdr>
        </w:div>
        <w:div w:id="1354843643">
          <w:marLeft w:val="1800"/>
          <w:marRight w:val="0"/>
          <w:marTop w:val="125"/>
          <w:marBottom w:val="0"/>
          <w:divBdr>
            <w:top w:val="none" w:sz="0" w:space="0" w:color="auto"/>
            <w:left w:val="none" w:sz="0" w:space="0" w:color="auto"/>
            <w:bottom w:val="none" w:sz="0" w:space="0" w:color="auto"/>
            <w:right w:val="none" w:sz="0" w:space="0" w:color="auto"/>
          </w:divBdr>
        </w:div>
      </w:divsChild>
    </w:div>
    <w:div w:id="2143377613">
      <w:bodyDiv w:val="1"/>
      <w:marLeft w:val="0"/>
      <w:marRight w:val="0"/>
      <w:marTop w:val="0"/>
      <w:marBottom w:val="0"/>
      <w:divBdr>
        <w:top w:val="none" w:sz="0" w:space="0" w:color="auto"/>
        <w:left w:val="none" w:sz="0" w:space="0" w:color="auto"/>
        <w:bottom w:val="none" w:sz="0" w:space="0" w:color="auto"/>
        <w:right w:val="none" w:sz="0" w:space="0" w:color="auto"/>
      </w:divBdr>
      <w:divsChild>
        <w:div w:id="434252840">
          <w:marLeft w:val="547"/>
          <w:marRight w:val="0"/>
          <w:marTop w:val="96"/>
          <w:marBottom w:val="0"/>
          <w:divBdr>
            <w:top w:val="none" w:sz="0" w:space="0" w:color="auto"/>
            <w:left w:val="none" w:sz="0" w:space="0" w:color="auto"/>
            <w:bottom w:val="none" w:sz="0" w:space="0" w:color="auto"/>
            <w:right w:val="none" w:sz="0" w:space="0" w:color="auto"/>
          </w:divBdr>
        </w:div>
        <w:div w:id="1652372542">
          <w:marLeft w:val="547"/>
          <w:marRight w:val="0"/>
          <w:marTop w:val="96"/>
          <w:marBottom w:val="0"/>
          <w:divBdr>
            <w:top w:val="none" w:sz="0" w:space="0" w:color="auto"/>
            <w:left w:val="none" w:sz="0" w:space="0" w:color="auto"/>
            <w:bottom w:val="none" w:sz="0" w:space="0" w:color="auto"/>
            <w:right w:val="none" w:sz="0" w:space="0" w:color="auto"/>
          </w:divBdr>
        </w:div>
        <w:div w:id="32139385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Holiday</dc:creator>
  <cp:lastModifiedBy>John Holiday</cp:lastModifiedBy>
  <cp:revision>4</cp:revision>
  <dcterms:created xsi:type="dcterms:W3CDTF">2013-02-11T14:42:00Z</dcterms:created>
  <dcterms:modified xsi:type="dcterms:W3CDTF">2014-02-21T20:40:00Z</dcterms:modified>
</cp:coreProperties>
</file>